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1864F3" w14:textId="77777777" w:rsidR="00BA4123" w:rsidRPr="00736B69" w:rsidRDefault="00D34D43" w:rsidP="00BA4123">
      <w:pPr>
        <w:pStyle w:val="Balk6"/>
        <w:spacing w:line="240" w:lineRule="auto"/>
        <w:ind w:firstLine="0"/>
        <w:jc w:val="center"/>
        <w:rPr>
          <w:sz w:val="22"/>
          <w:szCs w:val="22"/>
        </w:rPr>
      </w:pPr>
      <w:bookmarkStart w:id="0" w:name="_Söz.Ek-2:_Teknik_Şartname_(İş_Tanım"/>
      <w:bookmarkStart w:id="1" w:name="_Toc233021555"/>
      <w:bookmarkEnd w:id="0"/>
      <w:r w:rsidRPr="00736B69">
        <w:rPr>
          <w:sz w:val="22"/>
          <w:szCs w:val="22"/>
        </w:rPr>
        <w:t>Söz. Ek-2: Teknik Şartname (İş Tanımı)</w:t>
      </w:r>
      <w:bookmarkEnd w:id="1"/>
      <w:r w:rsidRPr="00736B69">
        <w:rPr>
          <w:sz w:val="22"/>
          <w:szCs w:val="22"/>
        </w:rPr>
        <w:t xml:space="preserve"> </w:t>
      </w:r>
    </w:p>
    <w:p w14:paraId="19E59BCA" w14:textId="77777777" w:rsidR="00D34D43" w:rsidRPr="00736B69" w:rsidRDefault="00D34D43" w:rsidP="00BA4123">
      <w:pPr>
        <w:pStyle w:val="Balk6"/>
        <w:spacing w:line="240" w:lineRule="auto"/>
        <w:ind w:firstLine="0"/>
        <w:jc w:val="center"/>
        <w:rPr>
          <w:b w:val="0"/>
          <w:sz w:val="22"/>
          <w:szCs w:val="22"/>
        </w:rPr>
      </w:pPr>
      <w:r w:rsidRPr="00736B69">
        <w:rPr>
          <w:sz w:val="22"/>
          <w:szCs w:val="22"/>
        </w:rPr>
        <w:t xml:space="preserve">TEKNİK ŞARTNAME STANDART FORMU   </w:t>
      </w:r>
      <w:proofErr w:type="gramStart"/>
      <w:r w:rsidRPr="00736B69">
        <w:rPr>
          <w:sz w:val="22"/>
          <w:szCs w:val="22"/>
        </w:rPr>
        <w:t>(</w:t>
      </w:r>
      <w:proofErr w:type="gramEnd"/>
      <w:r w:rsidRPr="00736B69">
        <w:rPr>
          <w:sz w:val="22"/>
          <w:szCs w:val="22"/>
        </w:rPr>
        <w:t>Söz. EK:2b</w:t>
      </w:r>
      <w:proofErr w:type="gramStart"/>
      <w:r w:rsidRPr="00736B69">
        <w:rPr>
          <w:sz w:val="22"/>
          <w:szCs w:val="22"/>
        </w:rPr>
        <w:t>)</w:t>
      </w:r>
      <w:proofErr w:type="gramEnd"/>
    </w:p>
    <w:p w14:paraId="1896623C" w14:textId="77777777" w:rsidR="00D34D43" w:rsidRPr="00736B69" w:rsidRDefault="00D34D43" w:rsidP="00D34D43">
      <w:pPr>
        <w:spacing w:before="120" w:after="120"/>
        <w:jc w:val="center"/>
        <w:rPr>
          <w:sz w:val="22"/>
          <w:szCs w:val="22"/>
        </w:rPr>
      </w:pPr>
      <w:r w:rsidRPr="00736B69">
        <w:rPr>
          <w:sz w:val="22"/>
          <w:szCs w:val="22"/>
          <w:highlight w:val="lightGray"/>
        </w:rPr>
        <w:t>(Mal Alımı ihaleleri için)</w:t>
      </w:r>
    </w:p>
    <w:p w14:paraId="5C436712" w14:textId="77777777" w:rsidR="00D34D43" w:rsidRPr="00736B69" w:rsidRDefault="00D34D43" w:rsidP="00D34D43">
      <w:pPr>
        <w:spacing w:before="120" w:after="120"/>
        <w:ind w:firstLine="720"/>
        <w:rPr>
          <w:b/>
          <w:sz w:val="22"/>
          <w:szCs w:val="22"/>
        </w:rPr>
      </w:pPr>
    </w:p>
    <w:p w14:paraId="20D5FE20" w14:textId="77777777" w:rsidR="00D34D43" w:rsidRPr="00736B69" w:rsidRDefault="00D34D43" w:rsidP="00D34D43">
      <w:pPr>
        <w:spacing w:before="120" w:after="120"/>
        <w:rPr>
          <w:sz w:val="22"/>
          <w:szCs w:val="22"/>
        </w:rPr>
      </w:pPr>
      <w:r w:rsidRPr="00736B69">
        <w:rPr>
          <w:b/>
          <w:sz w:val="22"/>
          <w:szCs w:val="22"/>
        </w:rPr>
        <w:t>Sözleşme başlığı</w:t>
      </w:r>
      <w:r w:rsidRPr="00736B69">
        <w:rPr>
          <w:b/>
          <w:sz w:val="22"/>
          <w:szCs w:val="22"/>
        </w:rPr>
        <w:tab/>
        <w:t>:</w:t>
      </w:r>
      <w:r w:rsidRPr="00736B69">
        <w:rPr>
          <w:sz w:val="22"/>
          <w:szCs w:val="22"/>
        </w:rPr>
        <w:t xml:space="preserve"> </w:t>
      </w:r>
      <w:r w:rsidR="008C7737" w:rsidRPr="00736B69">
        <w:rPr>
          <w:sz w:val="22"/>
          <w:szCs w:val="22"/>
        </w:rPr>
        <w:t>İNOVATİF ÜRETİM YÖNTEMLERİNİN GELİŞTİRİLMESİYLE ULUSAL VE ULUSLARARASI REKABET GÜCÜNÜN SAĞLANMASI</w:t>
      </w:r>
    </w:p>
    <w:p w14:paraId="4C82CA45" w14:textId="77777777" w:rsidR="00D34D43" w:rsidRPr="00736B69" w:rsidRDefault="00D34D43" w:rsidP="00D34D43">
      <w:pPr>
        <w:spacing w:before="120" w:after="120"/>
        <w:rPr>
          <w:sz w:val="22"/>
          <w:szCs w:val="22"/>
        </w:rPr>
      </w:pPr>
      <w:r w:rsidRPr="00736B69">
        <w:rPr>
          <w:b/>
          <w:sz w:val="22"/>
          <w:szCs w:val="22"/>
        </w:rPr>
        <w:t>Yayın Referansı</w:t>
      </w:r>
      <w:r w:rsidRPr="00736B69">
        <w:rPr>
          <w:b/>
          <w:sz w:val="22"/>
          <w:szCs w:val="22"/>
        </w:rPr>
        <w:tab/>
        <w:t>:</w:t>
      </w:r>
      <w:r w:rsidRPr="00736B69">
        <w:rPr>
          <w:sz w:val="22"/>
          <w:szCs w:val="22"/>
        </w:rPr>
        <w:t xml:space="preserve"> </w:t>
      </w:r>
      <w:r w:rsidR="008C7737" w:rsidRPr="00736B69">
        <w:rPr>
          <w:sz w:val="22"/>
          <w:szCs w:val="22"/>
        </w:rPr>
        <w:t>TR62/15/RAY/0069</w:t>
      </w:r>
    </w:p>
    <w:p w14:paraId="50969F31" w14:textId="77777777" w:rsidR="00D34D43" w:rsidRPr="00736B69" w:rsidRDefault="00D34D43" w:rsidP="00D34D43">
      <w:pPr>
        <w:spacing w:before="120" w:after="120"/>
        <w:rPr>
          <w:sz w:val="22"/>
          <w:szCs w:val="22"/>
        </w:rPr>
      </w:pPr>
      <w:r w:rsidRPr="00736B69">
        <w:rPr>
          <w:sz w:val="22"/>
          <w:szCs w:val="22"/>
        </w:rPr>
        <w:t>1. Genel Tanım</w:t>
      </w:r>
    </w:p>
    <w:p w14:paraId="3D660ABE" w14:textId="77777777" w:rsidR="00D34D43" w:rsidRPr="00736B69" w:rsidRDefault="008C7737" w:rsidP="00D34D43">
      <w:pPr>
        <w:spacing w:before="120" w:after="120"/>
        <w:rPr>
          <w:sz w:val="22"/>
          <w:szCs w:val="22"/>
        </w:rPr>
      </w:pPr>
      <w:r w:rsidRPr="00736B69">
        <w:rPr>
          <w:sz w:val="22"/>
          <w:szCs w:val="22"/>
        </w:rPr>
        <w:t xml:space="preserve">İNOVATİF ÜRETİM YÖNTEMLERİNİN GELİŞTİRİLMESİYLE ULUSAL VE ULUSLARARASI REKABET GÜCÜNÜN SAĞLANMASI </w:t>
      </w:r>
      <w:r w:rsidR="00C063E9" w:rsidRPr="00736B69">
        <w:rPr>
          <w:sz w:val="22"/>
          <w:szCs w:val="22"/>
        </w:rPr>
        <w:t>projesi kapsamında mal alımı</w:t>
      </w:r>
    </w:p>
    <w:p w14:paraId="0EB7031A" w14:textId="77777777" w:rsidR="00736B69" w:rsidRDefault="00736B69" w:rsidP="00736B69">
      <w:pPr>
        <w:rPr>
          <w:b/>
          <w:sz w:val="22"/>
          <w:szCs w:val="22"/>
        </w:rPr>
      </w:pPr>
      <w:r w:rsidRPr="00736B69">
        <w:rPr>
          <w:b/>
          <w:sz w:val="22"/>
          <w:szCs w:val="22"/>
        </w:rPr>
        <w:t>LOT 1:</w:t>
      </w:r>
      <w:r w:rsidRPr="00736B69">
        <w:rPr>
          <w:sz w:val="22"/>
          <w:szCs w:val="22"/>
        </w:rPr>
        <w:t xml:space="preserve"> </w:t>
      </w:r>
      <w:r w:rsidRPr="00736B69">
        <w:rPr>
          <w:b/>
          <w:sz w:val="22"/>
          <w:szCs w:val="22"/>
        </w:rPr>
        <w:t>5 EKSEN CNC İŞLEME MERKEZİ</w:t>
      </w:r>
      <w:r>
        <w:rPr>
          <w:b/>
          <w:sz w:val="22"/>
          <w:szCs w:val="22"/>
        </w:rPr>
        <w:t xml:space="preserve"> – 1 ADET</w:t>
      </w:r>
    </w:p>
    <w:p w14:paraId="1DFEBB63" w14:textId="77777777" w:rsidR="00736B69" w:rsidRDefault="00736B69" w:rsidP="00736B69">
      <w:pPr>
        <w:rPr>
          <w:b/>
          <w:sz w:val="22"/>
          <w:szCs w:val="22"/>
        </w:rPr>
      </w:pPr>
      <w:r>
        <w:rPr>
          <w:b/>
          <w:sz w:val="22"/>
          <w:szCs w:val="22"/>
        </w:rPr>
        <w:t>LOT 2: ÖLÇÜM CİHAZI – 1 ADET</w:t>
      </w:r>
    </w:p>
    <w:p w14:paraId="50678E9E" w14:textId="77777777" w:rsidR="00736B69" w:rsidRDefault="00736B69" w:rsidP="00736B69">
      <w:pPr>
        <w:rPr>
          <w:b/>
          <w:sz w:val="22"/>
          <w:szCs w:val="22"/>
        </w:rPr>
      </w:pPr>
      <w:r>
        <w:rPr>
          <w:b/>
          <w:sz w:val="22"/>
          <w:szCs w:val="22"/>
        </w:rPr>
        <w:t>LOT 3: PROFİL PROJEKSİYON CİHAZI – 1 ADET</w:t>
      </w:r>
    </w:p>
    <w:p w14:paraId="2FD73272" w14:textId="0E36A9D8" w:rsidR="00736B69" w:rsidRPr="00736B69" w:rsidRDefault="00B53717" w:rsidP="00736B69">
      <w:pPr>
        <w:rPr>
          <w:rFonts w:eastAsiaTheme="minorHAnsi"/>
          <w:b/>
          <w:sz w:val="22"/>
          <w:szCs w:val="22"/>
          <w:lang w:eastAsia="en-US"/>
        </w:rPr>
      </w:pPr>
      <w:r>
        <w:rPr>
          <w:b/>
          <w:sz w:val="22"/>
          <w:szCs w:val="22"/>
        </w:rPr>
        <w:t>LOT 4: ERP YAZILIMI – 1 ADET</w:t>
      </w:r>
      <w:bookmarkStart w:id="2" w:name="_GoBack"/>
      <w:bookmarkEnd w:id="2"/>
    </w:p>
    <w:p w14:paraId="6DB6FA3B" w14:textId="77777777" w:rsidR="00B50547" w:rsidRPr="00736B69" w:rsidRDefault="00B50547" w:rsidP="00D34D43">
      <w:pPr>
        <w:spacing w:before="120" w:after="120"/>
        <w:ind w:hanging="33"/>
        <w:rPr>
          <w:sz w:val="22"/>
          <w:szCs w:val="22"/>
        </w:rPr>
      </w:pPr>
    </w:p>
    <w:p w14:paraId="1FAA99D4" w14:textId="77777777" w:rsidR="00D34D43" w:rsidRPr="00736B69" w:rsidRDefault="00D34D43" w:rsidP="00D34D43">
      <w:pPr>
        <w:spacing w:before="120" w:after="120"/>
        <w:ind w:hanging="33"/>
        <w:rPr>
          <w:sz w:val="22"/>
          <w:szCs w:val="22"/>
        </w:rPr>
      </w:pPr>
      <w:r w:rsidRPr="00736B69">
        <w:rPr>
          <w:sz w:val="22"/>
          <w:szCs w:val="22"/>
        </w:rPr>
        <w:t>2. Tedarik Edilecek Mallar, Teknik Özellikleri ve Miktarı</w:t>
      </w:r>
    </w:p>
    <w:p w14:paraId="6EDC1F2C" w14:textId="77777777" w:rsidR="008C7737" w:rsidRPr="00736B69" w:rsidRDefault="008C7737" w:rsidP="00135E39">
      <w:pPr>
        <w:spacing w:before="120" w:after="120"/>
        <w:rPr>
          <w:sz w:val="22"/>
          <w:szCs w:val="22"/>
        </w:rPr>
      </w:pPr>
    </w:p>
    <w:tbl>
      <w:tblPr>
        <w:tblStyle w:val="TabloKlavuzu"/>
        <w:tblW w:w="9322" w:type="dxa"/>
        <w:tblLook w:val="04A0" w:firstRow="1" w:lastRow="0" w:firstColumn="1" w:lastColumn="0" w:noHBand="0" w:noVBand="1"/>
      </w:tblPr>
      <w:tblGrid>
        <w:gridCol w:w="967"/>
        <w:gridCol w:w="7221"/>
        <w:gridCol w:w="1134"/>
      </w:tblGrid>
      <w:tr w:rsidR="008C7737" w:rsidRPr="008C7737" w14:paraId="62FC636D" w14:textId="77777777" w:rsidTr="006B262A">
        <w:trPr>
          <w:trHeight w:val="258"/>
        </w:trPr>
        <w:tc>
          <w:tcPr>
            <w:tcW w:w="967" w:type="dxa"/>
            <w:shd w:val="clear" w:color="auto" w:fill="DBE5F1" w:themeFill="accent1" w:themeFillTint="33"/>
          </w:tcPr>
          <w:p w14:paraId="0DA4CDEE"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A</w:t>
            </w:r>
          </w:p>
        </w:tc>
        <w:tc>
          <w:tcPr>
            <w:tcW w:w="7221" w:type="dxa"/>
            <w:shd w:val="clear" w:color="auto" w:fill="DBE5F1" w:themeFill="accent1" w:themeFillTint="33"/>
          </w:tcPr>
          <w:p w14:paraId="067CC927"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B</w:t>
            </w:r>
          </w:p>
        </w:tc>
        <w:tc>
          <w:tcPr>
            <w:tcW w:w="1134" w:type="dxa"/>
            <w:shd w:val="clear" w:color="auto" w:fill="DBE5F1" w:themeFill="accent1" w:themeFillTint="33"/>
          </w:tcPr>
          <w:p w14:paraId="7C3D9EA7"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C</w:t>
            </w:r>
          </w:p>
        </w:tc>
      </w:tr>
      <w:tr w:rsidR="008C7737" w:rsidRPr="008C7737" w14:paraId="33B93978" w14:textId="77777777" w:rsidTr="006B262A">
        <w:trPr>
          <w:trHeight w:val="258"/>
        </w:trPr>
        <w:tc>
          <w:tcPr>
            <w:tcW w:w="967" w:type="dxa"/>
            <w:shd w:val="clear" w:color="auto" w:fill="DBE5F1" w:themeFill="accent1" w:themeFillTint="33"/>
          </w:tcPr>
          <w:p w14:paraId="077F490F"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Sıra No</w:t>
            </w:r>
          </w:p>
        </w:tc>
        <w:tc>
          <w:tcPr>
            <w:tcW w:w="7221" w:type="dxa"/>
            <w:shd w:val="clear" w:color="auto" w:fill="DBE5F1" w:themeFill="accent1" w:themeFillTint="33"/>
          </w:tcPr>
          <w:p w14:paraId="39226C9D"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Teknik Özellikler</w:t>
            </w:r>
          </w:p>
        </w:tc>
        <w:tc>
          <w:tcPr>
            <w:tcW w:w="1134" w:type="dxa"/>
            <w:shd w:val="clear" w:color="auto" w:fill="DBE5F1" w:themeFill="accent1" w:themeFillTint="33"/>
          </w:tcPr>
          <w:p w14:paraId="78AD844B"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Miktar</w:t>
            </w:r>
          </w:p>
        </w:tc>
      </w:tr>
      <w:tr w:rsidR="008C7737" w:rsidRPr="008C7737" w14:paraId="591D9779" w14:textId="77777777" w:rsidTr="006B262A">
        <w:trPr>
          <w:trHeight w:val="268"/>
        </w:trPr>
        <w:tc>
          <w:tcPr>
            <w:tcW w:w="967" w:type="dxa"/>
          </w:tcPr>
          <w:p w14:paraId="63DE6CC2" w14:textId="77777777" w:rsidR="008C7737" w:rsidRPr="008C7737" w:rsidRDefault="008C7737" w:rsidP="008C7737">
            <w:pPr>
              <w:rPr>
                <w:rFonts w:eastAsiaTheme="minorHAnsi"/>
                <w:sz w:val="22"/>
                <w:szCs w:val="22"/>
                <w:lang w:eastAsia="en-US"/>
              </w:rPr>
            </w:pPr>
          </w:p>
        </w:tc>
        <w:tc>
          <w:tcPr>
            <w:tcW w:w="7221" w:type="dxa"/>
          </w:tcPr>
          <w:p w14:paraId="66FF4935"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LOT 1</w:t>
            </w:r>
          </w:p>
        </w:tc>
        <w:tc>
          <w:tcPr>
            <w:tcW w:w="1134" w:type="dxa"/>
          </w:tcPr>
          <w:p w14:paraId="6AA86452" w14:textId="77777777" w:rsidR="008C7737" w:rsidRPr="008C7737" w:rsidRDefault="008C7737" w:rsidP="008C7737">
            <w:pPr>
              <w:rPr>
                <w:rFonts w:eastAsiaTheme="minorHAnsi"/>
                <w:sz w:val="22"/>
                <w:szCs w:val="22"/>
                <w:lang w:eastAsia="en-US"/>
              </w:rPr>
            </w:pPr>
          </w:p>
        </w:tc>
      </w:tr>
      <w:tr w:rsidR="008C7737" w:rsidRPr="008C7737" w14:paraId="788FAF73" w14:textId="77777777" w:rsidTr="006B262A">
        <w:trPr>
          <w:trHeight w:val="268"/>
        </w:trPr>
        <w:tc>
          <w:tcPr>
            <w:tcW w:w="967" w:type="dxa"/>
          </w:tcPr>
          <w:p w14:paraId="5F48D632"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1</w:t>
            </w:r>
          </w:p>
        </w:tc>
        <w:tc>
          <w:tcPr>
            <w:tcW w:w="7221" w:type="dxa"/>
          </w:tcPr>
          <w:p w14:paraId="084E22D2" w14:textId="77777777" w:rsidR="008C7737" w:rsidRPr="00736B69" w:rsidRDefault="008C7737" w:rsidP="008C7737">
            <w:pPr>
              <w:rPr>
                <w:rFonts w:eastAsiaTheme="minorHAnsi"/>
                <w:b/>
                <w:sz w:val="22"/>
                <w:szCs w:val="22"/>
                <w:lang w:eastAsia="en-US"/>
              </w:rPr>
            </w:pPr>
            <w:r w:rsidRPr="00736B69">
              <w:rPr>
                <w:b/>
                <w:sz w:val="22"/>
                <w:szCs w:val="22"/>
              </w:rPr>
              <w:t>5 EKSEN CNC İŞLEME MERKEZİ</w:t>
            </w:r>
          </w:p>
          <w:p w14:paraId="389A7FEC"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w:t>
            </w:r>
            <w:proofErr w:type="gramEnd"/>
            <w:r w:rsidRPr="0034234B">
              <w:rPr>
                <w:rFonts w:eastAsiaTheme="minorHAnsi"/>
                <w:sz w:val="22"/>
                <w:szCs w:val="22"/>
                <w:lang w:eastAsia="en-US"/>
              </w:rPr>
              <w:t xml:space="preserve"> eksen hareketleri X, Y ve Z eksenleri için sırasıyla en az 1500x500x450 mm. olmalıdır</w:t>
            </w:r>
          </w:p>
          <w:p w14:paraId="1A2A4BF7"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İş milinin ucunun, en alt Z eksen seviyesinde, sabit tabla ile arasında en az 100mm olmalıdır.</w:t>
            </w:r>
          </w:p>
          <w:p w14:paraId="63B1044A"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sabit tablası en az 800x520mm ebadında olmalı, ayrıca tezgah gövdesi üzerine yerleştirilen döner tabla olmalı ve bu tabla çapı en az 500mm olmalıdır.</w:t>
            </w:r>
          </w:p>
          <w:p w14:paraId="18FE889D" w14:textId="46345E15"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 xml:space="preserve">Döner Tabla üzerinde iş parçası ağırlığı değeri en az 200 kg. Olmalıdır ve mutlaka döner tabla karşı yatakla </w:t>
            </w:r>
            <w:proofErr w:type="spellStart"/>
            <w:r w:rsidRPr="0034234B">
              <w:rPr>
                <w:rFonts w:eastAsiaTheme="minorHAnsi"/>
                <w:sz w:val="22"/>
                <w:szCs w:val="22"/>
                <w:lang w:eastAsia="en-US"/>
              </w:rPr>
              <w:t>yataklanmalıdır</w:t>
            </w:r>
            <w:proofErr w:type="spellEnd"/>
            <w:r w:rsidRPr="0034234B">
              <w:rPr>
                <w:rFonts w:eastAsiaTheme="minorHAnsi"/>
                <w:sz w:val="22"/>
                <w:szCs w:val="22"/>
                <w:lang w:eastAsia="en-US"/>
              </w:rPr>
              <w:t>.</w:t>
            </w:r>
          </w:p>
          <w:p w14:paraId="77CBC0EE"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 xml:space="preserve">Döner tabla diğer eksenler ile </w:t>
            </w:r>
            <w:proofErr w:type="gramStart"/>
            <w:r w:rsidRPr="0034234B">
              <w:rPr>
                <w:rFonts w:eastAsiaTheme="minorHAnsi"/>
                <w:sz w:val="22"/>
                <w:szCs w:val="22"/>
                <w:lang w:eastAsia="en-US"/>
              </w:rPr>
              <w:t>simültane</w:t>
            </w:r>
            <w:proofErr w:type="gramEnd"/>
            <w:r w:rsidRPr="0034234B">
              <w:rPr>
                <w:rFonts w:eastAsiaTheme="minorHAnsi"/>
                <w:sz w:val="22"/>
                <w:szCs w:val="22"/>
                <w:lang w:eastAsia="en-US"/>
              </w:rPr>
              <w:t xml:space="preserve"> çalışabilmelidir.5 eksen simültane çalışabilmelidir.</w:t>
            </w:r>
          </w:p>
          <w:p w14:paraId="5EB558C1"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 xml:space="preserve">Döner tablada ve döner tablanın bağlı olduğu gövdede yani A ve B eksenlerin de </w:t>
            </w:r>
            <w:proofErr w:type="spellStart"/>
            <w:r w:rsidRPr="0034234B">
              <w:rPr>
                <w:rFonts w:eastAsiaTheme="minorHAnsi"/>
                <w:sz w:val="22"/>
                <w:szCs w:val="22"/>
                <w:lang w:eastAsia="en-US"/>
              </w:rPr>
              <w:t>encoder</w:t>
            </w:r>
            <w:proofErr w:type="spellEnd"/>
            <w:r w:rsidRPr="0034234B">
              <w:rPr>
                <w:rFonts w:eastAsiaTheme="minorHAnsi"/>
                <w:sz w:val="22"/>
                <w:szCs w:val="22"/>
                <w:lang w:eastAsia="en-US"/>
              </w:rPr>
              <w:t xml:space="preserve"> olmalıdır</w:t>
            </w:r>
          </w:p>
          <w:p w14:paraId="6E1ACC56"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 xml:space="preserve">Döner tabla delik merkezi Ø50H7 x 30 olmalı, dişli oranı </w:t>
            </w:r>
            <w:proofErr w:type="gramStart"/>
            <w:r w:rsidRPr="0034234B">
              <w:rPr>
                <w:rFonts w:eastAsiaTheme="minorHAnsi"/>
                <w:sz w:val="22"/>
                <w:szCs w:val="22"/>
                <w:lang w:eastAsia="en-US"/>
              </w:rPr>
              <w:t>1:120</w:t>
            </w:r>
            <w:proofErr w:type="gramEnd"/>
            <w:r w:rsidRPr="0034234B">
              <w:rPr>
                <w:rFonts w:eastAsiaTheme="minorHAnsi"/>
                <w:sz w:val="22"/>
                <w:szCs w:val="22"/>
                <w:lang w:eastAsia="en-US"/>
              </w:rPr>
              <w:t xml:space="preserve"> olmalı ve 0,001 indeksleme yapabilmelidir.</w:t>
            </w:r>
          </w:p>
          <w:p w14:paraId="151DF27C" w14:textId="0FEF0454"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Dön</w:t>
            </w:r>
            <w:r w:rsidR="0034234B">
              <w:rPr>
                <w:rFonts w:eastAsiaTheme="minorHAnsi"/>
                <w:sz w:val="22"/>
                <w:szCs w:val="22"/>
                <w:lang w:eastAsia="en-US"/>
              </w:rPr>
              <w:t>er tabla</w:t>
            </w:r>
            <w:r w:rsidRPr="0034234B">
              <w:rPr>
                <w:rFonts w:eastAsiaTheme="minorHAnsi"/>
                <w:sz w:val="22"/>
                <w:szCs w:val="22"/>
                <w:lang w:eastAsia="en-US"/>
              </w:rPr>
              <w:t xml:space="preserve"> belli açılarda dönerken </w:t>
            </w:r>
            <w:proofErr w:type="gramStart"/>
            <w:r w:rsidRPr="0034234B">
              <w:rPr>
                <w:rFonts w:eastAsiaTheme="minorHAnsi"/>
                <w:sz w:val="22"/>
                <w:szCs w:val="22"/>
                <w:lang w:eastAsia="en-US"/>
              </w:rPr>
              <w:t>tezgah</w:t>
            </w:r>
            <w:proofErr w:type="gramEnd"/>
            <w:r w:rsidRPr="0034234B">
              <w:rPr>
                <w:rFonts w:eastAsiaTheme="minorHAnsi"/>
                <w:sz w:val="22"/>
                <w:szCs w:val="22"/>
                <w:lang w:eastAsia="en-US"/>
              </w:rPr>
              <w:t xml:space="preserve"> parça sıfırını kaydırabilmelidir.</w:t>
            </w:r>
          </w:p>
          <w:p w14:paraId="38EC409C" w14:textId="282452F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Döner ta</w:t>
            </w:r>
            <w:r w:rsidR="0034234B">
              <w:rPr>
                <w:rFonts w:eastAsiaTheme="minorHAnsi"/>
                <w:sz w:val="22"/>
                <w:szCs w:val="22"/>
                <w:lang w:eastAsia="en-US"/>
              </w:rPr>
              <w:t>blanın Z ekseni ile yapacağı maksimum</w:t>
            </w:r>
            <w:r w:rsidRPr="0034234B">
              <w:rPr>
                <w:rFonts w:eastAsiaTheme="minorHAnsi"/>
                <w:sz w:val="22"/>
                <w:szCs w:val="22"/>
                <w:lang w:eastAsia="en-US"/>
              </w:rPr>
              <w:t xml:space="preserve"> açı 110 derece olmalıdır.</w:t>
            </w:r>
          </w:p>
          <w:p w14:paraId="5A777809"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İş milinin alnının tablaya yaklaşacağı minimum mesafe 150mm olmalıdır.</w:t>
            </w:r>
          </w:p>
          <w:p w14:paraId="3444E988"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 xml:space="preserve">Döner tabla gerektiğinde sabit tabla üzerine </w:t>
            </w:r>
            <w:proofErr w:type="spellStart"/>
            <w:r w:rsidRPr="0034234B">
              <w:rPr>
                <w:rFonts w:eastAsiaTheme="minorHAnsi"/>
                <w:sz w:val="22"/>
                <w:szCs w:val="22"/>
                <w:lang w:eastAsia="en-US"/>
              </w:rPr>
              <w:t>punta</w:t>
            </w:r>
            <w:proofErr w:type="spellEnd"/>
            <w:r w:rsidRPr="0034234B">
              <w:rPr>
                <w:rFonts w:eastAsiaTheme="minorHAnsi"/>
                <w:sz w:val="22"/>
                <w:szCs w:val="22"/>
                <w:lang w:eastAsia="en-US"/>
              </w:rPr>
              <w:t xml:space="preserve"> takılarak 4.eksen olarak kullanılabilmelidir. </w:t>
            </w:r>
            <w:proofErr w:type="gramStart"/>
            <w:r w:rsidRPr="0034234B">
              <w:rPr>
                <w:rFonts w:eastAsiaTheme="minorHAnsi"/>
                <w:sz w:val="22"/>
                <w:szCs w:val="22"/>
                <w:lang w:eastAsia="en-US"/>
              </w:rPr>
              <w:t>Tezgahta</w:t>
            </w:r>
            <w:proofErr w:type="gramEnd"/>
            <w:r w:rsidRPr="0034234B">
              <w:rPr>
                <w:rFonts w:eastAsiaTheme="minorHAnsi"/>
                <w:sz w:val="22"/>
                <w:szCs w:val="22"/>
                <w:lang w:eastAsia="en-US"/>
              </w:rPr>
              <w:t xml:space="preserve"> döner tabla ile çalışmaya uygun 1 adet </w:t>
            </w:r>
            <w:proofErr w:type="spellStart"/>
            <w:r w:rsidRPr="0034234B">
              <w:rPr>
                <w:rFonts w:eastAsiaTheme="minorHAnsi"/>
                <w:sz w:val="22"/>
                <w:szCs w:val="22"/>
                <w:lang w:eastAsia="en-US"/>
              </w:rPr>
              <w:t>punta</w:t>
            </w:r>
            <w:proofErr w:type="spellEnd"/>
            <w:r w:rsidRPr="0034234B">
              <w:rPr>
                <w:rFonts w:eastAsiaTheme="minorHAnsi"/>
                <w:sz w:val="22"/>
                <w:szCs w:val="22"/>
                <w:lang w:eastAsia="en-US"/>
              </w:rPr>
              <w:t xml:space="preserve"> veril</w:t>
            </w:r>
            <w:r w:rsidR="002145D7" w:rsidRPr="0034234B">
              <w:rPr>
                <w:rFonts w:eastAsiaTheme="minorHAnsi"/>
                <w:sz w:val="22"/>
                <w:szCs w:val="22"/>
                <w:lang w:eastAsia="en-US"/>
              </w:rPr>
              <w:t>melidir</w:t>
            </w:r>
          </w:p>
          <w:p w14:paraId="52BFCE56"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boşta eksen hızları en az X/Y/Z 40 m/</w:t>
            </w:r>
            <w:proofErr w:type="spellStart"/>
            <w:r w:rsidRPr="0034234B">
              <w:rPr>
                <w:rFonts w:eastAsiaTheme="minorHAnsi"/>
                <w:sz w:val="22"/>
                <w:szCs w:val="22"/>
                <w:lang w:eastAsia="en-US"/>
              </w:rPr>
              <w:t>dak</w:t>
            </w:r>
            <w:proofErr w:type="spellEnd"/>
            <w:r w:rsidRPr="0034234B">
              <w:rPr>
                <w:rFonts w:eastAsiaTheme="minorHAnsi"/>
                <w:sz w:val="22"/>
                <w:szCs w:val="22"/>
                <w:lang w:eastAsia="en-US"/>
              </w:rPr>
              <w:t xml:space="preserve"> olmalıdır.</w:t>
            </w:r>
          </w:p>
          <w:p w14:paraId="235BA178"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kesme hızları en az X/Y/Z 12.000 mm/</w:t>
            </w:r>
            <w:proofErr w:type="spellStart"/>
            <w:r w:rsidRPr="0034234B">
              <w:rPr>
                <w:rFonts w:eastAsiaTheme="minorHAnsi"/>
                <w:sz w:val="22"/>
                <w:szCs w:val="22"/>
                <w:lang w:eastAsia="en-US"/>
              </w:rPr>
              <w:t>dak</w:t>
            </w:r>
            <w:proofErr w:type="spellEnd"/>
            <w:r w:rsidRPr="0034234B">
              <w:rPr>
                <w:rFonts w:eastAsiaTheme="minorHAnsi"/>
                <w:sz w:val="22"/>
                <w:szCs w:val="22"/>
                <w:lang w:eastAsia="en-US"/>
              </w:rPr>
              <w:t xml:space="preserve"> olmalıdır.</w:t>
            </w:r>
          </w:p>
          <w:p w14:paraId="0D4E4579" w14:textId="59F00E24"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X/Y/Z eksenlerinde</w:t>
            </w:r>
            <w:r w:rsidR="009C12E9">
              <w:rPr>
                <w:rFonts w:eastAsiaTheme="minorHAnsi"/>
                <w:sz w:val="22"/>
                <w:szCs w:val="22"/>
                <w:lang w:eastAsia="en-US"/>
              </w:rPr>
              <w:t xml:space="preserve"> li</w:t>
            </w:r>
            <w:r w:rsidRPr="0034234B">
              <w:rPr>
                <w:rFonts w:eastAsiaTheme="minorHAnsi"/>
                <w:sz w:val="22"/>
                <w:szCs w:val="22"/>
                <w:lang w:eastAsia="en-US"/>
              </w:rPr>
              <w:t>neer cetveller olmalıdır</w:t>
            </w:r>
          </w:p>
          <w:p w14:paraId="0ECBF45F"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Tezgahın iş mili maksimum devri en az 12.000 dev/</w:t>
            </w:r>
            <w:proofErr w:type="spellStart"/>
            <w:r w:rsidRPr="0034234B">
              <w:rPr>
                <w:rFonts w:eastAsiaTheme="minorHAnsi"/>
                <w:sz w:val="22"/>
                <w:szCs w:val="22"/>
                <w:lang w:eastAsia="en-US"/>
              </w:rPr>
              <w:t>dak</w:t>
            </w:r>
            <w:proofErr w:type="spellEnd"/>
            <w:r w:rsidRPr="0034234B">
              <w:rPr>
                <w:rFonts w:eastAsiaTheme="minorHAnsi"/>
                <w:sz w:val="22"/>
                <w:szCs w:val="22"/>
                <w:lang w:eastAsia="en-US"/>
              </w:rPr>
              <w:t xml:space="preserve">, iş mili motor gücü en az </w:t>
            </w:r>
            <w:proofErr w:type="gramStart"/>
            <w:r w:rsidRPr="0034234B">
              <w:rPr>
                <w:rFonts w:eastAsiaTheme="minorHAnsi"/>
                <w:sz w:val="22"/>
                <w:szCs w:val="22"/>
                <w:lang w:eastAsia="en-US"/>
              </w:rPr>
              <w:t>11.0</w:t>
            </w:r>
            <w:proofErr w:type="gramEnd"/>
            <w:r w:rsidRPr="0034234B">
              <w:rPr>
                <w:rFonts w:eastAsiaTheme="minorHAnsi"/>
                <w:sz w:val="22"/>
                <w:szCs w:val="22"/>
                <w:lang w:eastAsia="en-US"/>
              </w:rPr>
              <w:t xml:space="preserve"> </w:t>
            </w:r>
            <w:proofErr w:type="spellStart"/>
            <w:r w:rsidRPr="0034234B">
              <w:rPr>
                <w:rFonts w:eastAsiaTheme="minorHAnsi"/>
                <w:sz w:val="22"/>
                <w:szCs w:val="22"/>
                <w:lang w:eastAsia="en-US"/>
              </w:rPr>
              <w:t>kw</w:t>
            </w:r>
            <w:proofErr w:type="spellEnd"/>
            <w:r w:rsidRPr="0034234B">
              <w:rPr>
                <w:rFonts w:eastAsiaTheme="minorHAnsi"/>
                <w:sz w:val="22"/>
                <w:szCs w:val="22"/>
                <w:lang w:eastAsia="en-US"/>
              </w:rPr>
              <w:t xml:space="preserve"> olacaktır. </w:t>
            </w:r>
            <w:proofErr w:type="spellStart"/>
            <w:r w:rsidRPr="0034234B">
              <w:rPr>
                <w:rFonts w:eastAsiaTheme="minorHAnsi"/>
                <w:sz w:val="22"/>
                <w:szCs w:val="22"/>
                <w:lang w:eastAsia="en-US"/>
              </w:rPr>
              <w:t>İşmili</w:t>
            </w:r>
            <w:proofErr w:type="spellEnd"/>
            <w:r w:rsidRPr="0034234B">
              <w:rPr>
                <w:rFonts w:eastAsiaTheme="minorHAnsi"/>
                <w:sz w:val="22"/>
                <w:szCs w:val="22"/>
                <w:lang w:eastAsia="en-US"/>
              </w:rPr>
              <w:t xml:space="preserve"> hava soğutma sistemine sahip olmalıdır. İş IN-</w:t>
            </w:r>
            <w:proofErr w:type="spellStart"/>
            <w:r w:rsidRPr="0034234B">
              <w:rPr>
                <w:rFonts w:eastAsiaTheme="minorHAnsi"/>
                <w:sz w:val="22"/>
                <w:szCs w:val="22"/>
                <w:lang w:eastAsia="en-US"/>
              </w:rPr>
              <w:t>lıne</w:t>
            </w:r>
            <w:proofErr w:type="spellEnd"/>
            <w:r w:rsidRPr="0034234B">
              <w:rPr>
                <w:rFonts w:eastAsiaTheme="minorHAnsi"/>
                <w:sz w:val="22"/>
                <w:szCs w:val="22"/>
                <w:lang w:eastAsia="en-US"/>
              </w:rPr>
              <w:t xml:space="preserve"> sistem olacaktır. Kayış kasnakla aktarım olmayacaktır. </w:t>
            </w:r>
          </w:p>
          <w:p w14:paraId="416AA9F1"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Tezgahta</w:t>
            </w:r>
            <w:proofErr w:type="gramEnd"/>
            <w:r w:rsidRPr="0034234B">
              <w:rPr>
                <w:rFonts w:eastAsiaTheme="minorHAnsi"/>
                <w:sz w:val="22"/>
                <w:szCs w:val="22"/>
                <w:lang w:eastAsia="en-US"/>
              </w:rPr>
              <w:t xml:space="preserve"> iş mil içerisinden su verme özelliği olacaktır. İş mili içerisinden su verme basıncı min.20bar olmalıdır.</w:t>
            </w:r>
          </w:p>
          <w:p w14:paraId="34065CB1"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lastRenderedPageBreak/>
              <w:t>İş mili koniği en az ISO 40 konik veya dengi (BT40,SK40,CAT40,HSK63 den biri) olacaktır. BT40 tutucu tercih nedenidir.</w:t>
            </w:r>
          </w:p>
          <w:p w14:paraId="731EB97B"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En az 32adet takım yüklenebilen magazine sahip olmalıdır</w:t>
            </w:r>
          </w:p>
          <w:p w14:paraId="7CBE92F3"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talaştan talaşa takım değiştirme hızı 8 saniyenin altında olmalıdır.</w:t>
            </w:r>
          </w:p>
          <w:p w14:paraId="36186A71" w14:textId="3CD21F48"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helisel </w:t>
            </w:r>
            <w:r w:rsidR="009C12E9">
              <w:rPr>
                <w:rFonts w:eastAsiaTheme="minorHAnsi"/>
                <w:sz w:val="22"/>
                <w:szCs w:val="22"/>
                <w:lang w:eastAsia="en-US"/>
              </w:rPr>
              <w:t>döngü (çevrim)</w:t>
            </w:r>
            <w:r w:rsidRPr="0034234B">
              <w:rPr>
                <w:rFonts w:eastAsiaTheme="minorHAnsi"/>
                <w:sz w:val="22"/>
                <w:szCs w:val="22"/>
                <w:lang w:eastAsia="en-US"/>
              </w:rPr>
              <w:t>, apa</w:t>
            </w:r>
            <w:r w:rsidR="009C12E9">
              <w:rPr>
                <w:rFonts w:eastAsiaTheme="minorHAnsi"/>
                <w:sz w:val="22"/>
                <w:szCs w:val="22"/>
                <w:lang w:eastAsia="en-US"/>
              </w:rPr>
              <w:t xml:space="preserve">ratsız diş çekme </w:t>
            </w:r>
            <w:r w:rsidRPr="0034234B">
              <w:rPr>
                <w:rFonts w:eastAsiaTheme="minorHAnsi"/>
                <w:sz w:val="22"/>
                <w:szCs w:val="22"/>
                <w:lang w:eastAsia="en-US"/>
              </w:rPr>
              <w:t>ve yüksek hızda işleme özellikleri olmalıdır</w:t>
            </w:r>
          </w:p>
          <w:p w14:paraId="61B835C2"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kızak sistemi, masura tip </w:t>
            </w:r>
            <w:proofErr w:type="spellStart"/>
            <w:r w:rsidRPr="0034234B">
              <w:rPr>
                <w:rFonts w:eastAsiaTheme="minorHAnsi"/>
                <w:sz w:val="22"/>
                <w:szCs w:val="22"/>
                <w:lang w:eastAsia="en-US"/>
              </w:rPr>
              <w:t>bilyalı</w:t>
            </w:r>
            <w:proofErr w:type="spellEnd"/>
            <w:r w:rsidRPr="0034234B">
              <w:rPr>
                <w:rFonts w:eastAsiaTheme="minorHAnsi"/>
                <w:sz w:val="22"/>
                <w:szCs w:val="22"/>
                <w:lang w:eastAsia="en-US"/>
              </w:rPr>
              <w:t>, lineer kızak olmalıdır</w:t>
            </w:r>
          </w:p>
          <w:p w14:paraId="72F342F8"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 xml:space="preserve">Kızaklar ve vidalı miller için otomatik yağlama sistemi olmalıdır. </w:t>
            </w:r>
          </w:p>
          <w:p w14:paraId="795D08B8"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takıma yandan su verme sistemi, yandan hava üfleme sistemi ve takım merkezinden hava üfleme sistemi olmalıdır.</w:t>
            </w:r>
          </w:p>
          <w:p w14:paraId="012478F4" w14:textId="52C750BA"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 xml:space="preserve">Çelik </w:t>
            </w:r>
            <w:proofErr w:type="spellStart"/>
            <w:r w:rsidRPr="0034234B">
              <w:rPr>
                <w:rFonts w:eastAsiaTheme="minorHAnsi"/>
                <w:sz w:val="22"/>
                <w:szCs w:val="22"/>
                <w:lang w:eastAsia="en-US"/>
              </w:rPr>
              <w:t>sa</w:t>
            </w:r>
            <w:r w:rsidR="00DA3D5F">
              <w:rPr>
                <w:rFonts w:eastAsiaTheme="minorHAnsi"/>
                <w:sz w:val="22"/>
                <w:szCs w:val="22"/>
                <w:lang w:eastAsia="en-US"/>
              </w:rPr>
              <w:t>c</w:t>
            </w:r>
            <w:r w:rsidRPr="0034234B">
              <w:rPr>
                <w:rFonts w:eastAsiaTheme="minorHAnsi"/>
                <w:sz w:val="22"/>
                <w:szCs w:val="22"/>
                <w:lang w:eastAsia="en-US"/>
              </w:rPr>
              <w:t>tan</w:t>
            </w:r>
            <w:proofErr w:type="spellEnd"/>
            <w:r w:rsidRPr="0034234B">
              <w:rPr>
                <w:rFonts w:eastAsiaTheme="minorHAnsi"/>
                <w:sz w:val="22"/>
                <w:szCs w:val="22"/>
                <w:lang w:eastAsia="en-US"/>
              </w:rPr>
              <w:t xml:space="preserve"> mamul soğutma sıvısı muhafaza aksamı ve talaş konveyörü olmalıdır.</w:t>
            </w:r>
          </w:p>
          <w:p w14:paraId="6F40D0BA" w14:textId="77777777" w:rsidR="001046E5" w:rsidRPr="0034234B" w:rsidRDefault="001046E5" w:rsidP="0034234B">
            <w:pPr>
              <w:pStyle w:val="ListeParagraf"/>
              <w:numPr>
                <w:ilvl w:val="0"/>
                <w:numId w:val="6"/>
              </w:numPr>
              <w:ind w:left="338" w:hanging="218"/>
              <w:rPr>
                <w:rFonts w:eastAsiaTheme="minorHAnsi"/>
                <w:sz w:val="22"/>
                <w:szCs w:val="22"/>
                <w:lang w:eastAsia="en-US"/>
              </w:rPr>
            </w:pPr>
            <w:r w:rsidRPr="0034234B">
              <w:rPr>
                <w:rFonts w:eastAsiaTheme="minorHAnsi"/>
                <w:sz w:val="22"/>
                <w:szCs w:val="22"/>
                <w:lang w:eastAsia="en-US"/>
              </w:rPr>
              <w:t>Makinenin tüm alt ve ana bileşenlerinin daha önce kullanılmamış olması gereklidir (Geri dönüştürülmüş parçalar ve eski parçalar kullanılmamalıdır).</w:t>
            </w:r>
          </w:p>
          <w:p w14:paraId="2494503B"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w:t>
            </w:r>
            <w:proofErr w:type="gramEnd"/>
            <w:r w:rsidRPr="0034234B">
              <w:rPr>
                <w:rFonts w:eastAsiaTheme="minorHAnsi"/>
                <w:sz w:val="22"/>
                <w:szCs w:val="22"/>
                <w:lang w:eastAsia="en-US"/>
              </w:rPr>
              <w:t xml:space="preserve"> 380 volt, 3 faz ve 50 </w:t>
            </w:r>
            <w:proofErr w:type="spellStart"/>
            <w:r w:rsidRPr="0034234B">
              <w:rPr>
                <w:rFonts w:eastAsiaTheme="minorHAnsi"/>
                <w:sz w:val="22"/>
                <w:szCs w:val="22"/>
                <w:lang w:eastAsia="en-US"/>
              </w:rPr>
              <w:t>Hz’de</w:t>
            </w:r>
            <w:proofErr w:type="spellEnd"/>
            <w:r w:rsidRPr="0034234B">
              <w:rPr>
                <w:rFonts w:eastAsiaTheme="minorHAnsi"/>
                <w:sz w:val="22"/>
                <w:szCs w:val="22"/>
                <w:lang w:eastAsia="en-US"/>
              </w:rPr>
              <w:t xml:space="preserve"> çalış</w:t>
            </w:r>
            <w:r w:rsidR="002145D7" w:rsidRPr="0034234B">
              <w:rPr>
                <w:rFonts w:eastAsiaTheme="minorHAnsi"/>
                <w:sz w:val="22"/>
                <w:szCs w:val="22"/>
                <w:lang w:eastAsia="en-US"/>
              </w:rPr>
              <w:t>malıdır</w:t>
            </w:r>
          </w:p>
          <w:p w14:paraId="68D6B296" w14:textId="77777777" w:rsidR="001046E5" w:rsidRPr="0034234B" w:rsidRDefault="001046E5"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izin verilen çalışma koşulları, nem oranı, en büyük ve en düşük sıcaklıklar gibi açıkça belirtilmelidir. </w:t>
            </w:r>
          </w:p>
          <w:p w14:paraId="0F8E0574" w14:textId="77777777" w:rsidR="008C7737" w:rsidRPr="0034234B" w:rsidRDefault="002145D7" w:rsidP="0034234B">
            <w:pPr>
              <w:pStyle w:val="ListeParagraf"/>
              <w:numPr>
                <w:ilvl w:val="0"/>
                <w:numId w:val="6"/>
              </w:numPr>
              <w:ind w:left="338" w:hanging="218"/>
              <w:rPr>
                <w:rFonts w:eastAsiaTheme="minorHAnsi"/>
                <w:sz w:val="22"/>
                <w:szCs w:val="22"/>
                <w:lang w:eastAsia="en-US"/>
              </w:rPr>
            </w:pPr>
            <w:proofErr w:type="gramStart"/>
            <w:r w:rsidRPr="0034234B">
              <w:rPr>
                <w:rFonts w:eastAsiaTheme="minorHAnsi"/>
                <w:sz w:val="22"/>
                <w:szCs w:val="22"/>
                <w:lang w:eastAsia="en-US"/>
              </w:rPr>
              <w:t>Tezgahın</w:t>
            </w:r>
            <w:proofErr w:type="gramEnd"/>
            <w:r w:rsidRPr="0034234B">
              <w:rPr>
                <w:rFonts w:eastAsiaTheme="minorHAnsi"/>
                <w:sz w:val="22"/>
                <w:szCs w:val="22"/>
                <w:lang w:eastAsia="en-US"/>
              </w:rPr>
              <w:t xml:space="preserve"> orij</w:t>
            </w:r>
            <w:r w:rsidR="001046E5" w:rsidRPr="0034234B">
              <w:rPr>
                <w:rFonts w:eastAsiaTheme="minorHAnsi"/>
                <w:sz w:val="22"/>
                <w:szCs w:val="22"/>
                <w:lang w:eastAsia="en-US"/>
              </w:rPr>
              <w:t>inal talaş konveyörü yanında veril</w:t>
            </w:r>
            <w:r w:rsidRPr="0034234B">
              <w:rPr>
                <w:rFonts w:eastAsiaTheme="minorHAnsi"/>
                <w:sz w:val="22"/>
                <w:szCs w:val="22"/>
                <w:lang w:eastAsia="en-US"/>
              </w:rPr>
              <w:t>melidir</w:t>
            </w:r>
          </w:p>
          <w:p w14:paraId="5673E844" w14:textId="77777777" w:rsidR="001046E5" w:rsidRPr="001046E5" w:rsidRDefault="001046E5" w:rsidP="001046E5">
            <w:pPr>
              <w:rPr>
                <w:rFonts w:eastAsiaTheme="minorHAnsi"/>
                <w:b/>
                <w:sz w:val="22"/>
                <w:szCs w:val="22"/>
                <w:lang w:eastAsia="en-US"/>
              </w:rPr>
            </w:pPr>
            <w:r w:rsidRPr="001046E5">
              <w:rPr>
                <w:b/>
              </w:rPr>
              <w:t>KONTROL ÜNITESI ÖZELLIKLERI</w:t>
            </w:r>
            <w:r>
              <w:rPr>
                <w:b/>
              </w:rPr>
              <w:t>:</w:t>
            </w:r>
            <w:r w:rsidRPr="001046E5">
              <w:rPr>
                <w:b/>
              </w:rPr>
              <w:t xml:space="preserve">  </w:t>
            </w:r>
          </w:p>
          <w:p w14:paraId="37A24A3A" w14:textId="7565F280"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Değer girme hassasiyeti 0,001</w:t>
            </w:r>
            <w:r w:rsidR="009C12E9">
              <w:rPr>
                <w:rFonts w:eastAsiaTheme="minorHAnsi"/>
                <w:sz w:val="22"/>
                <w:szCs w:val="22"/>
                <w:lang w:eastAsia="en-US"/>
              </w:rPr>
              <w:t xml:space="preserve">-0,002 mm aralığında </w:t>
            </w:r>
            <w:r w:rsidR="002145D7" w:rsidRPr="0034234B">
              <w:rPr>
                <w:rFonts w:eastAsiaTheme="minorHAnsi"/>
                <w:sz w:val="22"/>
                <w:szCs w:val="22"/>
                <w:lang w:eastAsia="en-US"/>
              </w:rPr>
              <w:t>olmalıdır</w:t>
            </w:r>
            <w:r w:rsidRPr="0034234B">
              <w:rPr>
                <w:rFonts w:eastAsiaTheme="minorHAnsi"/>
                <w:sz w:val="22"/>
                <w:szCs w:val="22"/>
                <w:lang w:eastAsia="en-US"/>
              </w:rPr>
              <w:t>.</w:t>
            </w:r>
          </w:p>
          <w:p w14:paraId="68065E85"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Aynı anda 5 eksen de </w:t>
            </w:r>
            <w:proofErr w:type="gramStart"/>
            <w:r w:rsidRPr="0034234B">
              <w:rPr>
                <w:rFonts w:eastAsiaTheme="minorHAnsi"/>
                <w:sz w:val="22"/>
                <w:szCs w:val="22"/>
                <w:lang w:eastAsia="en-US"/>
              </w:rPr>
              <w:t>simültane</w:t>
            </w:r>
            <w:proofErr w:type="gramEnd"/>
            <w:r w:rsidRPr="0034234B">
              <w:rPr>
                <w:rFonts w:eastAsiaTheme="minorHAnsi"/>
                <w:sz w:val="22"/>
                <w:szCs w:val="22"/>
                <w:lang w:eastAsia="en-US"/>
              </w:rPr>
              <w:t xml:space="preserve"> kontrol </w:t>
            </w:r>
            <w:r w:rsidR="002145D7" w:rsidRPr="0034234B">
              <w:rPr>
                <w:rFonts w:eastAsiaTheme="minorHAnsi"/>
                <w:sz w:val="22"/>
                <w:szCs w:val="22"/>
                <w:lang w:eastAsia="en-US"/>
              </w:rPr>
              <w:t>edilmelidir</w:t>
            </w:r>
            <w:r w:rsidRPr="0034234B">
              <w:rPr>
                <w:rFonts w:eastAsiaTheme="minorHAnsi"/>
                <w:sz w:val="22"/>
                <w:szCs w:val="22"/>
                <w:lang w:eastAsia="en-US"/>
              </w:rPr>
              <w:t xml:space="preserve"> </w:t>
            </w:r>
          </w:p>
          <w:p w14:paraId="57651125" w14:textId="77777777" w:rsidR="001046E5" w:rsidRPr="0034234B" w:rsidRDefault="001046E5" w:rsidP="0034234B">
            <w:pPr>
              <w:pStyle w:val="ListeParagraf"/>
              <w:numPr>
                <w:ilvl w:val="0"/>
                <w:numId w:val="7"/>
              </w:numPr>
              <w:ind w:left="338" w:hanging="218"/>
              <w:rPr>
                <w:rFonts w:eastAsiaTheme="minorHAnsi"/>
                <w:sz w:val="22"/>
                <w:szCs w:val="22"/>
                <w:lang w:eastAsia="en-US"/>
              </w:rPr>
            </w:pPr>
            <w:proofErr w:type="gramStart"/>
            <w:r w:rsidRPr="0034234B">
              <w:rPr>
                <w:rFonts w:eastAsiaTheme="minorHAnsi"/>
                <w:sz w:val="22"/>
                <w:szCs w:val="22"/>
                <w:lang w:eastAsia="en-US"/>
              </w:rPr>
              <w:t>Tezgah</w:t>
            </w:r>
            <w:proofErr w:type="gramEnd"/>
            <w:r w:rsidRPr="0034234B">
              <w:rPr>
                <w:rFonts w:eastAsiaTheme="minorHAnsi"/>
                <w:sz w:val="22"/>
                <w:szCs w:val="22"/>
                <w:lang w:eastAsia="en-US"/>
              </w:rPr>
              <w:t xml:space="preserve"> çalışırken operatörün program girmesine imkan sağlan</w:t>
            </w:r>
            <w:r w:rsidR="002145D7" w:rsidRPr="0034234B">
              <w:rPr>
                <w:rFonts w:eastAsiaTheme="minorHAnsi"/>
                <w:sz w:val="22"/>
                <w:szCs w:val="22"/>
                <w:lang w:eastAsia="en-US"/>
              </w:rPr>
              <w:t>malıd</w:t>
            </w:r>
            <w:r w:rsidRPr="0034234B">
              <w:rPr>
                <w:rFonts w:eastAsiaTheme="minorHAnsi"/>
                <w:sz w:val="22"/>
                <w:szCs w:val="22"/>
                <w:lang w:eastAsia="en-US"/>
              </w:rPr>
              <w:t>ır.</w:t>
            </w:r>
          </w:p>
          <w:p w14:paraId="5B4FA9CE"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Kontrol ünitesinin belleği elektrik kesintilerinden etkilenmeyecek ve hafızadaki kayıtlı programlar zarar </w:t>
            </w:r>
            <w:r w:rsidR="002145D7" w:rsidRPr="0034234B">
              <w:rPr>
                <w:rFonts w:eastAsiaTheme="minorHAnsi"/>
                <w:sz w:val="22"/>
                <w:szCs w:val="22"/>
                <w:lang w:eastAsia="en-US"/>
              </w:rPr>
              <w:t>görmemelidir</w:t>
            </w:r>
          </w:p>
          <w:p w14:paraId="1A323D39"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Kontrol ünitesi, </w:t>
            </w:r>
            <w:proofErr w:type="gramStart"/>
            <w:r w:rsidRPr="0034234B">
              <w:rPr>
                <w:rFonts w:eastAsiaTheme="minorHAnsi"/>
                <w:sz w:val="22"/>
                <w:szCs w:val="22"/>
                <w:lang w:eastAsia="en-US"/>
              </w:rPr>
              <w:t>tezgaha</w:t>
            </w:r>
            <w:proofErr w:type="gramEnd"/>
            <w:r w:rsidRPr="0034234B">
              <w:rPr>
                <w:rFonts w:eastAsiaTheme="minorHAnsi"/>
                <w:sz w:val="22"/>
                <w:szCs w:val="22"/>
                <w:lang w:eastAsia="en-US"/>
              </w:rPr>
              <w:t>; klasik yöntemlerde olduğu gibi el çarkı ile talaş verme imkanı ver</w:t>
            </w:r>
            <w:r w:rsidR="002145D7" w:rsidRPr="0034234B">
              <w:rPr>
                <w:rFonts w:eastAsiaTheme="minorHAnsi"/>
                <w:sz w:val="22"/>
                <w:szCs w:val="22"/>
                <w:lang w:eastAsia="en-US"/>
              </w:rPr>
              <w:t>melid</w:t>
            </w:r>
            <w:r w:rsidRPr="0034234B">
              <w:rPr>
                <w:rFonts w:eastAsiaTheme="minorHAnsi"/>
                <w:sz w:val="22"/>
                <w:szCs w:val="22"/>
                <w:lang w:eastAsia="en-US"/>
              </w:rPr>
              <w:t xml:space="preserve">ir.  </w:t>
            </w:r>
          </w:p>
          <w:p w14:paraId="14637114"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Sistemde oluşabilecek arızalar hata mesajları ile operatöre anında bildiril</w:t>
            </w:r>
            <w:r w:rsidR="002145D7" w:rsidRPr="0034234B">
              <w:rPr>
                <w:rFonts w:eastAsiaTheme="minorHAnsi"/>
                <w:sz w:val="22"/>
                <w:szCs w:val="22"/>
                <w:lang w:eastAsia="en-US"/>
              </w:rPr>
              <w:t>ebilmelidir</w:t>
            </w:r>
          </w:p>
          <w:p w14:paraId="45F5B6AD"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Bir bilgisayar yardımı ile programların transferi sağlan</w:t>
            </w:r>
            <w:r w:rsidR="002145D7" w:rsidRPr="0034234B">
              <w:rPr>
                <w:rFonts w:eastAsiaTheme="minorHAnsi"/>
                <w:sz w:val="22"/>
                <w:szCs w:val="22"/>
                <w:lang w:eastAsia="en-US"/>
              </w:rPr>
              <w:t>abilmelidir</w:t>
            </w:r>
          </w:p>
          <w:p w14:paraId="7E6DDD57"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İşletme program dili ve kontrol paneli TÜRKÇE veya İNGİLİZCE olacaktır.</w:t>
            </w:r>
          </w:p>
          <w:p w14:paraId="57D15248"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Takım boy ve çapında kaydırma (</w:t>
            </w:r>
            <w:proofErr w:type="spellStart"/>
            <w:r w:rsidRPr="0034234B">
              <w:rPr>
                <w:rFonts w:eastAsiaTheme="minorHAnsi"/>
                <w:sz w:val="22"/>
                <w:szCs w:val="22"/>
                <w:lang w:eastAsia="en-US"/>
              </w:rPr>
              <w:t>offset</w:t>
            </w:r>
            <w:proofErr w:type="spellEnd"/>
            <w:r w:rsidRPr="0034234B">
              <w:rPr>
                <w:rFonts w:eastAsiaTheme="minorHAnsi"/>
                <w:sz w:val="22"/>
                <w:szCs w:val="22"/>
                <w:lang w:eastAsia="en-US"/>
              </w:rPr>
              <w:t xml:space="preserve">) </w:t>
            </w:r>
            <w:r w:rsidR="002145D7" w:rsidRPr="0034234B">
              <w:rPr>
                <w:rFonts w:eastAsiaTheme="minorHAnsi"/>
                <w:sz w:val="22"/>
                <w:szCs w:val="22"/>
                <w:lang w:eastAsia="en-US"/>
              </w:rPr>
              <w:t>yapabilmelidir.</w:t>
            </w:r>
          </w:p>
          <w:p w14:paraId="144E81C8" w14:textId="77777777" w:rsidR="001046E5" w:rsidRPr="0034234B" w:rsidRDefault="001046E5" w:rsidP="0034234B">
            <w:pPr>
              <w:pStyle w:val="ListeParagraf"/>
              <w:numPr>
                <w:ilvl w:val="0"/>
                <w:numId w:val="7"/>
              </w:numPr>
              <w:ind w:left="338" w:hanging="218"/>
              <w:rPr>
                <w:rFonts w:eastAsiaTheme="minorHAnsi"/>
                <w:sz w:val="22"/>
                <w:szCs w:val="22"/>
                <w:lang w:eastAsia="en-US"/>
              </w:rPr>
            </w:pPr>
            <w:proofErr w:type="spellStart"/>
            <w:r w:rsidRPr="0034234B">
              <w:rPr>
                <w:rFonts w:eastAsiaTheme="minorHAnsi"/>
                <w:sz w:val="22"/>
                <w:szCs w:val="22"/>
                <w:lang w:eastAsia="en-US"/>
              </w:rPr>
              <w:t>İnch</w:t>
            </w:r>
            <w:proofErr w:type="spellEnd"/>
            <w:r w:rsidRPr="0034234B">
              <w:rPr>
                <w:rFonts w:eastAsiaTheme="minorHAnsi"/>
                <w:sz w:val="22"/>
                <w:szCs w:val="22"/>
                <w:lang w:eastAsia="en-US"/>
              </w:rPr>
              <w:t xml:space="preserve"> ve metrik programlama </w:t>
            </w:r>
            <w:r w:rsidR="002145D7" w:rsidRPr="0034234B">
              <w:rPr>
                <w:rFonts w:eastAsiaTheme="minorHAnsi"/>
                <w:sz w:val="22"/>
                <w:szCs w:val="22"/>
                <w:lang w:eastAsia="en-US"/>
              </w:rPr>
              <w:t>yapabilmelidir.</w:t>
            </w:r>
          </w:p>
          <w:p w14:paraId="22D57F2B"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ISO kodları ile programlan</w:t>
            </w:r>
            <w:r w:rsidR="002145D7" w:rsidRPr="0034234B">
              <w:rPr>
                <w:rFonts w:eastAsiaTheme="minorHAnsi"/>
                <w:sz w:val="22"/>
                <w:szCs w:val="22"/>
                <w:lang w:eastAsia="en-US"/>
              </w:rPr>
              <w:t>malıdır</w:t>
            </w:r>
          </w:p>
          <w:p w14:paraId="737C6039"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Kontrol ünitesinin ekranı kolay okunabilmeli, en az 15”ebadında ve renkli grafik ekran özelliğinde olmalıdır.</w:t>
            </w:r>
          </w:p>
          <w:p w14:paraId="05844F1D"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Parça ve takım ölçme fonksiyonları grafik destekli </w:t>
            </w:r>
            <w:r w:rsidR="002145D7" w:rsidRPr="0034234B">
              <w:rPr>
                <w:rFonts w:eastAsiaTheme="minorHAnsi"/>
                <w:sz w:val="22"/>
                <w:szCs w:val="22"/>
                <w:lang w:eastAsia="en-US"/>
              </w:rPr>
              <w:t>olmalıdır</w:t>
            </w:r>
            <w:r w:rsidRPr="0034234B">
              <w:rPr>
                <w:rFonts w:eastAsiaTheme="minorHAnsi"/>
                <w:sz w:val="22"/>
                <w:szCs w:val="22"/>
                <w:lang w:eastAsia="en-US"/>
              </w:rPr>
              <w:t>.</w:t>
            </w:r>
          </w:p>
          <w:p w14:paraId="3FDBCE4C"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3D SİMÜLASYON yapabilme özelliği olacaktır, </w:t>
            </w:r>
            <w:proofErr w:type="gramStart"/>
            <w:r w:rsidRPr="0034234B">
              <w:rPr>
                <w:rFonts w:eastAsiaTheme="minorHAnsi"/>
                <w:sz w:val="22"/>
                <w:szCs w:val="22"/>
                <w:lang w:eastAsia="en-US"/>
              </w:rPr>
              <w:t>simülasyon</w:t>
            </w:r>
            <w:proofErr w:type="gramEnd"/>
            <w:r w:rsidRPr="0034234B">
              <w:rPr>
                <w:rFonts w:eastAsiaTheme="minorHAnsi"/>
                <w:sz w:val="22"/>
                <w:szCs w:val="22"/>
                <w:lang w:eastAsia="en-US"/>
              </w:rPr>
              <w:t xml:space="preserve"> sonunda işleme zamanı ekranda görül</w:t>
            </w:r>
            <w:r w:rsidR="002145D7" w:rsidRPr="0034234B">
              <w:rPr>
                <w:rFonts w:eastAsiaTheme="minorHAnsi"/>
                <w:sz w:val="22"/>
                <w:szCs w:val="22"/>
                <w:lang w:eastAsia="en-US"/>
              </w:rPr>
              <w:t>ebilmelidir</w:t>
            </w:r>
          </w:p>
          <w:p w14:paraId="6E860D60"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Simülasyon yaparken ya da </w:t>
            </w:r>
            <w:proofErr w:type="gramStart"/>
            <w:r w:rsidRPr="0034234B">
              <w:rPr>
                <w:rFonts w:eastAsiaTheme="minorHAnsi"/>
                <w:sz w:val="22"/>
                <w:szCs w:val="22"/>
                <w:lang w:eastAsia="en-US"/>
              </w:rPr>
              <w:t>simülasyon</w:t>
            </w:r>
            <w:proofErr w:type="gramEnd"/>
            <w:r w:rsidRPr="0034234B">
              <w:rPr>
                <w:rFonts w:eastAsiaTheme="minorHAnsi"/>
                <w:sz w:val="22"/>
                <w:szCs w:val="22"/>
                <w:lang w:eastAsia="en-US"/>
              </w:rPr>
              <w:t xml:space="preserve"> bittikten sonra </w:t>
            </w:r>
            <w:proofErr w:type="spellStart"/>
            <w:r w:rsidRPr="0034234B">
              <w:rPr>
                <w:rFonts w:eastAsiaTheme="minorHAnsi"/>
                <w:sz w:val="22"/>
                <w:szCs w:val="22"/>
                <w:lang w:eastAsia="en-US"/>
              </w:rPr>
              <w:t>zoom</w:t>
            </w:r>
            <w:proofErr w:type="spellEnd"/>
            <w:r w:rsidRPr="0034234B">
              <w:rPr>
                <w:rFonts w:eastAsiaTheme="minorHAnsi"/>
                <w:sz w:val="22"/>
                <w:szCs w:val="22"/>
                <w:lang w:eastAsia="en-US"/>
              </w:rPr>
              <w:t xml:space="preserve"> fonksiyonu ile simülasyon üzerinden parça ölçme yapabil</w:t>
            </w:r>
            <w:r w:rsidR="002145D7" w:rsidRPr="0034234B">
              <w:rPr>
                <w:rFonts w:eastAsiaTheme="minorHAnsi"/>
                <w:sz w:val="22"/>
                <w:szCs w:val="22"/>
                <w:lang w:eastAsia="en-US"/>
              </w:rPr>
              <w:t>melidir</w:t>
            </w:r>
          </w:p>
          <w:p w14:paraId="27BC1EED"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Kontrol ünitesi CAD/CAM programları ile uygulama yapmaya uygun </w:t>
            </w:r>
            <w:r w:rsidR="002145D7" w:rsidRPr="0034234B">
              <w:rPr>
                <w:rFonts w:eastAsiaTheme="minorHAnsi"/>
                <w:sz w:val="22"/>
                <w:szCs w:val="22"/>
                <w:lang w:eastAsia="en-US"/>
              </w:rPr>
              <w:t>olmalıdır</w:t>
            </w:r>
            <w:r w:rsidRPr="0034234B">
              <w:rPr>
                <w:rFonts w:eastAsiaTheme="minorHAnsi"/>
                <w:sz w:val="22"/>
                <w:szCs w:val="22"/>
                <w:lang w:eastAsia="en-US"/>
              </w:rPr>
              <w:t>.</w:t>
            </w:r>
          </w:p>
          <w:p w14:paraId="76FB3818"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İlerleme ve devir sayılarını (</w:t>
            </w:r>
            <w:proofErr w:type="spellStart"/>
            <w:r w:rsidRPr="0034234B">
              <w:rPr>
                <w:rFonts w:eastAsiaTheme="minorHAnsi"/>
                <w:sz w:val="22"/>
                <w:szCs w:val="22"/>
                <w:lang w:eastAsia="en-US"/>
              </w:rPr>
              <w:t>spindle</w:t>
            </w:r>
            <w:proofErr w:type="spellEnd"/>
            <w:r w:rsidRPr="0034234B">
              <w:rPr>
                <w:rFonts w:eastAsiaTheme="minorHAnsi"/>
                <w:sz w:val="22"/>
                <w:szCs w:val="22"/>
                <w:lang w:eastAsia="en-US"/>
              </w:rPr>
              <w:t xml:space="preserve"> </w:t>
            </w:r>
            <w:proofErr w:type="spellStart"/>
            <w:r w:rsidRPr="0034234B">
              <w:rPr>
                <w:rFonts w:eastAsiaTheme="minorHAnsi"/>
                <w:sz w:val="22"/>
                <w:szCs w:val="22"/>
                <w:lang w:eastAsia="en-US"/>
              </w:rPr>
              <w:t>override</w:t>
            </w:r>
            <w:proofErr w:type="spellEnd"/>
            <w:r w:rsidRPr="0034234B">
              <w:rPr>
                <w:rFonts w:eastAsiaTheme="minorHAnsi"/>
                <w:sz w:val="22"/>
                <w:szCs w:val="22"/>
                <w:lang w:eastAsia="en-US"/>
              </w:rPr>
              <w:t xml:space="preserve">, </w:t>
            </w:r>
            <w:proofErr w:type="spellStart"/>
            <w:r w:rsidRPr="0034234B">
              <w:rPr>
                <w:rFonts w:eastAsiaTheme="minorHAnsi"/>
                <w:sz w:val="22"/>
                <w:szCs w:val="22"/>
                <w:lang w:eastAsia="en-US"/>
              </w:rPr>
              <w:t>feed</w:t>
            </w:r>
            <w:proofErr w:type="spellEnd"/>
            <w:r w:rsidRPr="0034234B">
              <w:rPr>
                <w:rFonts w:eastAsiaTheme="minorHAnsi"/>
                <w:sz w:val="22"/>
                <w:szCs w:val="22"/>
                <w:lang w:eastAsia="en-US"/>
              </w:rPr>
              <w:t xml:space="preserve"> </w:t>
            </w:r>
            <w:proofErr w:type="spellStart"/>
            <w:r w:rsidRPr="0034234B">
              <w:rPr>
                <w:rFonts w:eastAsiaTheme="minorHAnsi"/>
                <w:sz w:val="22"/>
                <w:szCs w:val="22"/>
                <w:lang w:eastAsia="en-US"/>
              </w:rPr>
              <w:t>override</w:t>
            </w:r>
            <w:proofErr w:type="spellEnd"/>
            <w:r w:rsidRPr="0034234B">
              <w:rPr>
                <w:rFonts w:eastAsiaTheme="minorHAnsi"/>
                <w:sz w:val="22"/>
                <w:szCs w:val="22"/>
                <w:lang w:eastAsia="en-US"/>
              </w:rPr>
              <w:t xml:space="preserve">), ayarlanan değerin belli oranlarında manuel (el ile) olarak kumanda </w:t>
            </w:r>
            <w:r w:rsidR="002145D7" w:rsidRPr="0034234B">
              <w:rPr>
                <w:rFonts w:eastAsiaTheme="minorHAnsi"/>
                <w:sz w:val="22"/>
                <w:szCs w:val="22"/>
                <w:lang w:eastAsia="en-US"/>
              </w:rPr>
              <w:t>edebilmelidir</w:t>
            </w:r>
          </w:p>
          <w:p w14:paraId="1EA3F44C"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Merkezi yağlamanın yağ miktarı düştüğünde operatörü uyar</w:t>
            </w:r>
            <w:r w:rsidR="002145D7" w:rsidRPr="0034234B">
              <w:rPr>
                <w:rFonts w:eastAsiaTheme="minorHAnsi"/>
                <w:sz w:val="22"/>
                <w:szCs w:val="22"/>
                <w:lang w:eastAsia="en-US"/>
              </w:rPr>
              <w:t>malıdır</w:t>
            </w:r>
          </w:p>
          <w:p w14:paraId="12DFB997"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Yazılan bir programı işletmeden önce, olabilecek mantıksal yazılım hatalarını kontrol edebilecek bir özelliği </w:t>
            </w:r>
            <w:r w:rsidR="002145D7" w:rsidRPr="0034234B">
              <w:rPr>
                <w:rFonts w:eastAsiaTheme="minorHAnsi"/>
                <w:sz w:val="22"/>
                <w:szCs w:val="22"/>
                <w:lang w:eastAsia="en-US"/>
              </w:rPr>
              <w:t>olmalıdır</w:t>
            </w:r>
            <w:r w:rsidRPr="0034234B">
              <w:rPr>
                <w:rFonts w:eastAsiaTheme="minorHAnsi"/>
                <w:sz w:val="22"/>
                <w:szCs w:val="22"/>
                <w:lang w:eastAsia="en-US"/>
              </w:rPr>
              <w:t>.</w:t>
            </w:r>
          </w:p>
          <w:p w14:paraId="2BDF8F41"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Yazılan bir programı istendiğinde satır </w:t>
            </w:r>
            <w:proofErr w:type="spellStart"/>
            <w:r w:rsidRPr="0034234B">
              <w:rPr>
                <w:rFonts w:eastAsiaTheme="minorHAnsi"/>
                <w:sz w:val="22"/>
                <w:szCs w:val="22"/>
                <w:lang w:eastAsia="en-US"/>
              </w:rPr>
              <w:t>satır</w:t>
            </w:r>
            <w:proofErr w:type="spellEnd"/>
            <w:r w:rsidRPr="0034234B">
              <w:rPr>
                <w:rFonts w:eastAsiaTheme="minorHAnsi"/>
                <w:sz w:val="22"/>
                <w:szCs w:val="22"/>
                <w:lang w:eastAsia="en-US"/>
              </w:rPr>
              <w:t>, istendiğinde seri olarak çalıştırma seçeneği bulun</w:t>
            </w:r>
            <w:r w:rsidR="002145D7" w:rsidRPr="0034234B">
              <w:rPr>
                <w:rFonts w:eastAsiaTheme="minorHAnsi"/>
                <w:sz w:val="22"/>
                <w:szCs w:val="22"/>
                <w:lang w:eastAsia="en-US"/>
              </w:rPr>
              <w:t>malıdır</w:t>
            </w:r>
          </w:p>
          <w:p w14:paraId="3A876956" w14:textId="379449B1" w:rsidR="001046E5" w:rsidRPr="0034234B" w:rsidRDefault="009C12E9" w:rsidP="0034234B">
            <w:pPr>
              <w:pStyle w:val="ListeParagraf"/>
              <w:numPr>
                <w:ilvl w:val="0"/>
                <w:numId w:val="7"/>
              </w:numPr>
              <w:ind w:left="338" w:hanging="218"/>
              <w:rPr>
                <w:rFonts w:eastAsiaTheme="minorHAnsi"/>
                <w:sz w:val="22"/>
                <w:szCs w:val="22"/>
                <w:lang w:eastAsia="en-US"/>
              </w:rPr>
            </w:pPr>
            <w:r>
              <w:rPr>
                <w:rFonts w:eastAsiaTheme="minorHAnsi"/>
                <w:sz w:val="22"/>
                <w:szCs w:val="22"/>
                <w:lang w:eastAsia="en-US"/>
              </w:rPr>
              <w:t>Dairesel döngü</w:t>
            </w:r>
            <w:r w:rsidR="001046E5" w:rsidRPr="0034234B">
              <w:rPr>
                <w:rFonts w:eastAsiaTheme="minorHAnsi"/>
                <w:sz w:val="22"/>
                <w:szCs w:val="22"/>
                <w:lang w:eastAsia="en-US"/>
              </w:rPr>
              <w:t xml:space="preserve"> </w:t>
            </w:r>
            <w:r w:rsidR="002145D7" w:rsidRPr="0034234B">
              <w:rPr>
                <w:rFonts w:eastAsiaTheme="minorHAnsi"/>
                <w:sz w:val="22"/>
                <w:szCs w:val="22"/>
                <w:lang w:eastAsia="en-US"/>
              </w:rPr>
              <w:t>yapabilmelidir.</w:t>
            </w:r>
          </w:p>
          <w:p w14:paraId="77E0CEF9" w14:textId="639C5723"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Doğrusal </w:t>
            </w:r>
            <w:r w:rsidR="009C12E9">
              <w:rPr>
                <w:rFonts w:eastAsiaTheme="minorHAnsi"/>
                <w:sz w:val="22"/>
                <w:szCs w:val="22"/>
                <w:lang w:eastAsia="en-US"/>
              </w:rPr>
              <w:t>döngü</w:t>
            </w:r>
            <w:r w:rsidRPr="0034234B">
              <w:rPr>
                <w:rFonts w:eastAsiaTheme="minorHAnsi"/>
                <w:sz w:val="22"/>
                <w:szCs w:val="22"/>
                <w:lang w:eastAsia="en-US"/>
              </w:rPr>
              <w:t xml:space="preserve"> yapabil</w:t>
            </w:r>
            <w:r w:rsidR="002145D7" w:rsidRPr="0034234B">
              <w:rPr>
                <w:rFonts w:eastAsiaTheme="minorHAnsi"/>
                <w:sz w:val="22"/>
                <w:szCs w:val="22"/>
                <w:lang w:eastAsia="en-US"/>
              </w:rPr>
              <w:t>melid</w:t>
            </w:r>
            <w:r w:rsidRPr="0034234B">
              <w:rPr>
                <w:rFonts w:eastAsiaTheme="minorHAnsi"/>
                <w:sz w:val="22"/>
                <w:szCs w:val="22"/>
                <w:lang w:eastAsia="en-US"/>
              </w:rPr>
              <w:t>ir.</w:t>
            </w:r>
          </w:p>
          <w:p w14:paraId="06711248" w14:textId="77777777" w:rsidR="001046E5" w:rsidRPr="0034234B" w:rsidRDefault="001046E5" w:rsidP="0034234B">
            <w:pPr>
              <w:pStyle w:val="ListeParagraf"/>
              <w:numPr>
                <w:ilvl w:val="0"/>
                <w:numId w:val="7"/>
              </w:numPr>
              <w:ind w:left="338" w:hanging="218"/>
              <w:rPr>
                <w:rFonts w:eastAsiaTheme="minorHAnsi"/>
                <w:sz w:val="22"/>
                <w:szCs w:val="22"/>
                <w:lang w:eastAsia="en-US"/>
              </w:rPr>
            </w:pPr>
            <w:proofErr w:type="spellStart"/>
            <w:r w:rsidRPr="0034234B">
              <w:rPr>
                <w:rFonts w:eastAsiaTheme="minorHAnsi"/>
                <w:sz w:val="22"/>
                <w:szCs w:val="22"/>
                <w:lang w:eastAsia="en-US"/>
              </w:rPr>
              <w:t>Rigid</w:t>
            </w:r>
            <w:proofErr w:type="spellEnd"/>
            <w:r w:rsidRPr="0034234B">
              <w:rPr>
                <w:rFonts w:eastAsiaTheme="minorHAnsi"/>
                <w:sz w:val="22"/>
                <w:szCs w:val="22"/>
                <w:lang w:eastAsia="en-US"/>
              </w:rPr>
              <w:t xml:space="preserve"> </w:t>
            </w:r>
            <w:proofErr w:type="spellStart"/>
            <w:r w:rsidRPr="0034234B">
              <w:rPr>
                <w:rFonts w:eastAsiaTheme="minorHAnsi"/>
                <w:sz w:val="22"/>
                <w:szCs w:val="22"/>
                <w:lang w:eastAsia="en-US"/>
              </w:rPr>
              <w:t>tapping</w:t>
            </w:r>
            <w:proofErr w:type="spellEnd"/>
            <w:r w:rsidRPr="0034234B">
              <w:rPr>
                <w:rFonts w:eastAsiaTheme="minorHAnsi"/>
                <w:sz w:val="22"/>
                <w:szCs w:val="22"/>
                <w:lang w:eastAsia="en-US"/>
              </w:rPr>
              <w:t xml:space="preserve"> (senkronize kılavuz çekme) helisel </w:t>
            </w:r>
            <w:proofErr w:type="spellStart"/>
            <w:r w:rsidRPr="0034234B">
              <w:rPr>
                <w:rFonts w:eastAsiaTheme="minorHAnsi"/>
                <w:sz w:val="22"/>
                <w:szCs w:val="22"/>
                <w:lang w:eastAsia="en-US"/>
              </w:rPr>
              <w:t>cutting</w:t>
            </w:r>
            <w:proofErr w:type="spellEnd"/>
            <w:r w:rsidRPr="0034234B">
              <w:rPr>
                <w:rFonts w:eastAsiaTheme="minorHAnsi"/>
                <w:sz w:val="22"/>
                <w:szCs w:val="22"/>
                <w:lang w:eastAsia="en-US"/>
              </w:rPr>
              <w:t xml:space="preserve">, delik delme, delik büyütme ve delik delme ile ilgili diğer alt döngüler, dairesel </w:t>
            </w:r>
            <w:r w:rsidRPr="0034234B">
              <w:rPr>
                <w:rFonts w:eastAsiaTheme="minorHAnsi"/>
                <w:sz w:val="22"/>
                <w:szCs w:val="22"/>
                <w:lang w:eastAsia="en-US"/>
              </w:rPr>
              <w:lastRenderedPageBreak/>
              <w:t xml:space="preserve">dikdörtgen cep boşaltma, bir daire çevresinde </w:t>
            </w:r>
            <w:proofErr w:type="spellStart"/>
            <w:r w:rsidRPr="0034234B">
              <w:rPr>
                <w:rFonts w:eastAsiaTheme="minorHAnsi"/>
                <w:sz w:val="22"/>
                <w:szCs w:val="22"/>
                <w:lang w:eastAsia="en-US"/>
              </w:rPr>
              <w:t>açısal</w:t>
            </w:r>
            <w:proofErr w:type="spellEnd"/>
            <w:r w:rsidRPr="0034234B">
              <w:rPr>
                <w:rFonts w:eastAsiaTheme="minorHAnsi"/>
                <w:sz w:val="22"/>
                <w:szCs w:val="22"/>
                <w:lang w:eastAsia="en-US"/>
              </w:rPr>
              <w:t xml:space="preserve"> aralıklarla delik delme, </w:t>
            </w:r>
            <w:proofErr w:type="spellStart"/>
            <w:r w:rsidRPr="0034234B">
              <w:rPr>
                <w:rFonts w:eastAsiaTheme="minorHAnsi"/>
                <w:sz w:val="22"/>
                <w:szCs w:val="22"/>
                <w:lang w:eastAsia="en-US"/>
              </w:rPr>
              <w:t>açısal</w:t>
            </w:r>
            <w:proofErr w:type="spellEnd"/>
            <w:r w:rsidRPr="0034234B">
              <w:rPr>
                <w:rFonts w:eastAsiaTheme="minorHAnsi"/>
                <w:sz w:val="22"/>
                <w:szCs w:val="22"/>
                <w:lang w:eastAsia="en-US"/>
              </w:rPr>
              <w:t xml:space="preserve"> bir doğru üzerinde delik delme, kılavuz ve rayba çekme döngüleri </w:t>
            </w:r>
            <w:r w:rsidR="002145D7" w:rsidRPr="0034234B">
              <w:rPr>
                <w:rFonts w:eastAsiaTheme="minorHAnsi"/>
                <w:sz w:val="22"/>
                <w:szCs w:val="22"/>
                <w:lang w:eastAsia="en-US"/>
              </w:rPr>
              <w:t>olmalıdır</w:t>
            </w:r>
            <w:r w:rsidRPr="0034234B">
              <w:rPr>
                <w:rFonts w:eastAsiaTheme="minorHAnsi"/>
                <w:sz w:val="22"/>
                <w:szCs w:val="22"/>
                <w:lang w:eastAsia="en-US"/>
              </w:rPr>
              <w:t>.</w:t>
            </w:r>
          </w:p>
          <w:p w14:paraId="3AD71652"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Alt programlama, makro programlama, </w:t>
            </w:r>
            <w:proofErr w:type="spellStart"/>
            <w:r w:rsidRPr="0034234B">
              <w:rPr>
                <w:rFonts w:eastAsiaTheme="minorHAnsi"/>
                <w:sz w:val="22"/>
                <w:szCs w:val="22"/>
                <w:lang w:eastAsia="en-US"/>
              </w:rPr>
              <w:t>block</w:t>
            </w:r>
            <w:proofErr w:type="spellEnd"/>
            <w:r w:rsidRPr="0034234B">
              <w:rPr>
                <w:rFonts w:eastAsiaTheme="minorHAnsi"/>
                <w:sz w:val="22"/>
                <w:szCs w:val="22"/>
                <w:lang w:eastAsia="en-US"/>
              </w:rPr>
              <w:t xml:space="preserve"> </w:t>
            </w:r>
            <w:proofErr w:type="spellStart"/>
            <w:r w:rsidRPr="0034234B">
              <w:rPr>
                <w:rFonts w:eastAsiaTheme="minorHAnsi"/>
                <w:sz w:val="22"/>
                <w:szCs w:val="22"/>
                <w:lang w:eastAsia="en-US"/>
              </w:rPr>
              <w:t>skip</w:t>
            </w:r>
            <w:proofErr w:type="spellEnd"/>
            <w:r w:rsidRPr="0034234B">
              <w:rPr>
                <w:rFonts w:eastAsiaTheme="minorHAnsi"/>
                <w:sz w:val="22"/>
                <w:szCs w:val="22"/>
                <w:lang w:eastAsia="en-US"/>
              </w:rPr>
              <w:t xml:space="preserve"> (</w:t>
            </w:r>
            <w:proofErr w:type="spellStart"/>
            <w:r w:rsidRPr="0034234B">
              <w:rPr>
                <w:rFonts w:eastAsiaTheme="minorHAnsi"/>
                <w:sz w:val="22"/>
                <w:szCs w:val="22"/>
                <w:lang w:eastAsia="en-US"/>
              </w:rPr>
              <w:t>jump</w:t>
            </w:r>
            <w:proofErr w:type="spellEnd"/>
            <w:r w:rsidRPr="0034234B">
              <w:rPr>
                <w:rFonts w:eastAsiaTheme="minorHAnsi"/>
                <w:sz w:val="22"/>
                <w:szCs w:val="22"/>
                <w:lang w:eastAsia="en-US"/>
              </w:rPr>
              <w:t xml:space="preserve">) yardımıyla satır atlatma özelliği </w:t>
            </w:r>
            <w:r w:rsidR="002145D7" w:rsidRPr="0034234B">
              <w:rPr>
                <w:rFonts w:eastAsiaTheme="minorHAnsi"/>
                <w:sz w:val="22"/>
                <w:szCs w:val="22"/>
                <w:lang w:eastAsia="en-US"/>
              </w:rPr>
              <w:t>olmalıdır</w:t>
            </w:r>
            <w:r w:rsidRPr="0034234B">
              <w:rPr>
                <w:rFonts w:eastAsiaTheme="minorHAnsi"/>
                <w:sz w:val="22"/>
                <w:szCs w:val="22"/>
                <w:lang w:eastAsia="en-US"/>
              </w:rPr>
              <w:t>.</w:t>
            </w:r>
          </w:p>
          <w:p w14:paraId="68800A2C"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Mutlak ve eklemeli programlama (</w:t>
            </w:r>
            <w:proofErr w:type="spellStart"/>
            <w:r w:rsidRPr="0034234B">
              <w:rPr>
                <w:rFonts w:eastAsiaTheme="minorHAnsi"/>
                <w:sz w:val="22"/>
                <w:szCs w:val="22"/>
                <w:lang w:eastAsia="en-US"/>
              </w:rPr>
              <w:t>Absolute</w:t>
            </w:r>
            <w:proofErr w:type="spellEnd"/>
            <w:r w:rsidRPr="0034234B">
              <w:rPr>
                <w:rFonts w:eastAsiaTheme="minorHAnsi"/>
                <w:sz w:val="22"/>
                <w:szCs w:val="22"/>
                <w:lang w:eastAsia="en-US"/>
              </w:rPr>
              <w:t xml:space="preserve">, </w:t>
            </w:r>
            <w:proofErr w:type="spellStart"/>
            <w:r w:rsidRPr="0034234B">
              <w:rPr>
                <w:rFonts w:eastAsiaTheme="minorHAnsi"/>
                <w:sz w:val="22"/>
                <w:szCs w:val="22"/>
                <w:lang w:eastAsia="en-US"/>
              </w:rPr>
              <w:t>incremental</w:t>
            </w:r>
            <w:proofErr w:type="spellEnd"/>
            <w:r w:rsidRPr="0034234B">
              <w:rPr>
                <w:rFonts w:eastAsiaTheme="minorHAnsi"/>
                <w:sz w:val="22"/>
                <w:szCs w:val="22"/>
                <w:lang w:eastAsia="en-US"/>
              </w:rPr>
              <w:t>) özelliği bulun</w:t>
            </w:r>
            <w:r w:rsidR="002145D7" w:rsidRPr="0034234B">
              <w:rPr>
                <w:rFonts w:eastAsiaTheme="minorHAnsi"/>
                <w:sz w:val="22"/>
                <w:szCs w:val="22"/>
                <w:lang w:eastAsia="en-US"/>
              </w:rPr>
              <w:t>malıdır</w:t>
            </w:r>
          </w:p>
          <w:p w14:paraId="131337A4"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Program koruma kilidi </w:t>
            </w:r>
            <w:r w:rsidR="002145D7" w:rsidRPr="0034234B">
              <w:rPr>
                <w:rFonts w:eastAsiaTheme="minorHAnsi"/>
                <w:sz w:val="22"/>
                <w:szCs w:val="22"/>
                <w:lang w:eastAsia="en-US"/>
              </w:rPr>
              <w:t>olmalıdır</w:t>
            </w:r>
            <w:r w:rsidRPr="0034234B">
              <w:rPr>
                <w:rFonts w:eastAsiaTheme="minorHAnsi"/>
                <w:sz w:val="22"/>
                <w:szCs w:val="22"/>
                <w:lang w:eastAsia="en-US"/>
              </w:rPr>
              <w:t>.</w:t>
            </w:r>
          </w:p>
          <w:p w14:paraId="634A5981"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Alarm ve hata mesajlarını ekranda göstermeli ve bunlarla ilgili açıklamalar (Help) kontrol ünitesinde bulun</w:t>
            </w:r>
            <w:r w:rsidR="002145D7" w:rsidRPr="0034234B">
              <w:rPr>
                <w:rFonts w:eastAsiaTheme="minorHAnsi"/>
                <w:sz w:val="22"/>
                <w:szCs w:val="22"/>
                <w:lang w:eastAsia="en-US"/>
              </w:rPr>
              <w:t>malıd</w:t>
            </w:r>
            <w:r w:rsidRPr="0034234B">
              <w:rPr>
                <w:rFonts w:eastAsiaTheme="minorHAnsi"/>
                <w:sz w:val="22"/>
                <w:szCs w:val="22"/>
                <w:lang w:eastAsia="en-US"/>
              </w:rPr>
              <w:t>ır.</w:t>
            </w:r>
          </w:p>
          <w:p w14:paraId="36589C48"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Kesici takım boy ve çap ayarlama özelliği </w:t>
            </w:r>
            <w:r w:rsidR="002145D7" w:rsidRPr="0034234B">
              <w:rPr>
                <w:rFonts w:eastAsiaTheme="minorHAnsi"/>
                <w:sz w:val="22"/>
                <w:szCs w:val="22"/>
                <w:lang w:eastAsia="en-US"/>
              </w:rPr>
              <w:t>olmalıdır</w:t>
            </w:r>
            <w:r w:rsidRPr="0034234B">
              <w:rPr>
                <w:rFonts w:eastAsiaTheme="minorHAnsi"/>
                <w:sz w:val="22"/>
                <w:szCs w:val="22"/>
                <w:lang w:eastAsia="en-US"/>
              </w:rPr>
              <w:t>.</w:t>
            </w:r>
          </w:p>
          <w:p w14:paraId="007037A6"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İlerleme mm/devir ve mm/dakika cinsinden seçilebilir </w:t>
            </w:r>
            <w:r w:rsidR="002145D7" w:rsidRPr="0034234B">
              <w:rPr>
                <w:rFonts w:eastAsiaTheme="minorHAnsi"/>
                <w:sz w:val="22"/>
                <w:szCs w:val="22"/>
                <w:lang w:eastAsia="en-US"/>
              </w:rPr>
              <w:t>olmalıdır</w:t>
            </w:r>
            <w:r w:rsidRPr="0034234B">
              <w:rPr>
                <w:rFonts w:eastAsiaTheme="minorHAnsi"/>
                <w:sz w:val="22"/>
                <w:szCs w:val="22"/>
                <w:lang w:eastAsia="en-US"/>
              </w:rPr>
              <w:t>.</w:t>
            </w:r>
          </w:p>
          <w:p w14:paraId="6C138556"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Kesici takım ömrü ve kesici takım uç aşınma telafisi özelliği </w:t>
            </w:r>
            <w:r w:rsidR="002145D7" w:rsidRPr="0034234B">
              <w:rPr>
                <w:rFonts w:eastAsiaTheme="minorHAnsi"/>
                <w:sz w:val="22"/>
                <w:szCs w:val="22"/>
                <w:lang w:eastAsia="en-US"/>
              </w:rPr>
              <w:t>olmalıdır</w:t>
            </w:r>
            <w:r w:rsidRPr="0034234B">
              <w:rPr>
                <w:rFonts w:eastAsiaTheme="minorHAnsi"/>
                <w:sz w:val="22"/>
                <w:szCs w:val="22"/>
                <w:lang w:eastAsia="en-US"/>
              </w:rPr>
              <w:t>.</w:t>
            </w:r>
          </w:p>
          <w:p w14:paraId="43EF30A0" w14:textId="77777777" w:rsidR="001046E5" w:rsidRPr="0034234B" w:rsidRDefault="001046E5" w:rsidP="0034234B">
            <w:pPr>
              <w:pStyle w:val="ListeParagraf"/>
              <w:numPr>
                <w:ilvl w:val="0"/>
                <w:numId w:val="7"/>
              </w:numPr>
              <w:ind w:left="338" w:hanging="218"/>
              <w:rPr>
                <w:rFonts w:eastAsiaTheme="minorHAnsi"/>
                <w:sz w:val="22"/>
                <w:szCs w:val="22"/>
                <w:lang w:eastAsia="en-US"/>
              </w:rPr>
            </w:pPr>
            <w:proofErr w:type="gramStart"/>
            <w:r w:rsidRPr="0034234B">
              <w:rPr>
                <w:rFonts w:eastAsiaTheme="minorHAnsi"/>
                <w:sz w:val="22"/>
                <w:szCs w:val="22"/>
                <w:lang w:eastAsia="en-US"/>
              </w:rPr>
              <w:t>Tezgah</w:t>
            </w:r>
            <w:proofErr w:type="gramEnd"/>
            <w:r w:rsidRPr="0034234B">
              <w:rPr>
                <w:rFonts w:eastAsiaTheme="minorHAnsi"/>
                <w:sz w:val="22"/>
                <w:szCs w:val="22"/>
                <w:lang w:eastAsia="en-US"/>
              </w:rPr>
              <w:t xml:space="preserve"> iş mili her iki yönde dönebilme özelliğinde </w:t>
            </w:r>
            <w:r w:rsidR="002145D7" w:rsidRPr="0034234B">
              <w:rPr>
                <w:rFonts w:eastAsiaTheme="minorHAnsi"/>
                <w:sz w:val="22"/>
                <w:szCs w:val="22"/>
                <w:lang w:eastAsia="en-US"/>
              </w:rPr>
              <w:t>olmalıdır</w:t>
            </w:r>
            <w:r w:rsidRPr="0034234B">
              <w:rPr>
                <w:rFonts w:eastAsiaTheme="minorHAnsi"/>
                <w:sz w:val="22"/>
                <w:szCs w:val="22"/>
                <w:lang w:eastAsia="en-US"/>
              </w:rPr>
              <w:t>.</w:t>
            </w:r>
          </w:p>
          <w:p w14:paraId="4A293D38"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MDI modunda kısa program girilebilmelidir.</w:t>
            </w:r>
          </w:p>
          <w:p w14:paraId="2B1E780B"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Kesici takım kimlik ve </w:t>
            </w:r>
            <w:proofErr w:type="spellStart"/>
            <w:r w:rsidRPr="0034234B">
              <w:rPr>
                <w:rFonts w:eastAsiaTheme="minorHAnsi"/>
                <w:sz w:val="22"/>
                <w:szCs w:val="22"/>
                <w:lang w:eastAsia="en-US"/>
              </w:rPr>
              <w:t>offset</w:t>
            </w:r>
            <w:proofErr w:type="spellEnd"/>
            <w:r w:rsidRPr="0034234B">
              <w:rPr>
                <w:rFonts w:eastAsiaTheme="minorHAnsi"/>
                <w:sz w:val="22"/>
                <w:szCs w:val="22"/>
                <w:lang w:eastAsia="en-US"/>
              </w:rPr>
              <w:t xml:space="preserve"> bilgilerinin bulunduğu sayfalar </w:t>
            </w:r>
            <w:r w:rsidR="002145D7" w:rsidRPr="0034234B">
              <w:rPr>
                <w:rFonts w:eastAsiaTheme="minorHAnsi"/>
                <w:sz w:val="22"/>
                <w:szCs w:val="22"/>
                <w:lang w:eastAsia="en-US"/>
              </w:rPr>
              <w:t>olmalıdır</w:t>
            </w:r>
            <w:r w:rsidRPr="0034234B">
              <w:rPr>
                <w:rFonts w:eastAsiaTheme="minorHAnsi"/>
                <w:sz w:val="22"/>
                <w:szCs w:val="22"/>
                <w:lang w:eastAsia="en-US"/>
              </w:rPr>
              <w:t>.</w:t>
            </w:r>
          </w:p>
          <w:p w14:paraId="4AF00AA6"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Programın işletilmesi esnasında, ekranda aktif olan program satırı, devir sayısı, koordinat değerleri (X,Y ve Z), ilerleme hızları gibi parametreler görünecektir.</w:t>
            </w:r>
          </w:p>
          <w:p w14:paraId="75D5552C"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Acil durdurma butonu bulun</w:t>
            </w:r>
            <w:r w:rsidR="002145D7" w:rsidRPr="0034234B">
              <w:rPr>
                <w:rFonts w:eastAsiaTheme="minorHAnsi"/>
                <w:sz w:val="22"/>
                <w:szCs w:val="22"/>
                <w:lang w:eastAsia="en-US"/>
              </w:rPr>
              <w:t>malıdır</w:t>
            </w:r>
          </w:p>
          <w:p w14:paraId="14317525"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Takım Magazini elle de kumanda edile</w:t>
            </w:r>
            <w:r w:rsidR="002145D7" w:rsidRPr="0034234B">
              <w:rPr>
                <w:rFonts w:eastAsiaTheme="minorHAnsi"/>
                <w:sz w:val="22"/>
                <w:szCs w:val="22"/>
                <w:lang w:eastAsia="en-US"/>
              </w:rPr>
              <w:t>bilmelidir</w:t>
            </w:r>
            <w:r w:rsidRPr="0034234B">
              <w:rPr>
                <w:rFonts w:eastAsiaTheme="minorHAnsi"/>
                <w:sz w:val="22"/>
                <w:szCs w:val="22"/>
                <w:lang w:eastAsia="en-US"/>
              </w:rPr>
              <w:t>.</w:t>
            </w:r>
          </w:p>
          <w:p w14:paraId="4867BF2B"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İş parçası sıfır noktası tespit etme özelliği </w:t>
            </w:r>
            <w:r w:rsidR="002145D7" w:rsidRPr="0034234B">
              <w:rPr>
                <w:rFonts w:eastAsiaTheme="minorHAnsi"/>
                <w:sz w:val="22"/>
                <w:szCs w:val="22"/>
                <w:lang w:eastAsia="en-US"/>
              </w:rPr>
              <w:t>olmalıdır</w:t>
            </w:r>
            <w:r w:rsidRPr="0034234B">
              <w:rPr>
                <w:rFonts w:eastAsiaTheme="minorHAnsi"/>
                <w:sz w:val="22"/>
                <w:szCs w:val="22"/>
                <w:lang w:eastAsia="en-US"/>
              </w:rPr>
              <w:t>.</w:t>
            </w:r>
          </w:p>
          <w:p w14:paraId="4F1DAD56"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Program içerisinde koordinat kaydırma özelliği </w:t>
            </w:r>
            <w:r w:rsidR="002145D7" w:rsidRPr="0034234B">
              <w:rPr>
                <w:rFonts w:eastAsiaTheme="minorHAnsi"/>
                <w:sz w:val="22"/>
                <w:szCs w:val="22"/>
                <w:lang w:eastAsia="en-US"/>
              </w:rPr>
              <w:t>olmalıdır</w:t>
            </w:r>
            <w:r w:rsidRPr="0034234B">
              <w:rPr>
                <w:rFonts w:eastAsiaTheme="minorHAnsi"/>
                <w:sz w:val="22"/>
                <w:szCs w:val="22"/>
                <w:lang w:eastAsia="en-US"/>
              </w:rPr>
              <w:t>.</w:t>
            </w:r>
          </w:p>
          <w:p w14:paraId="408F987B"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Seyyar el kumanda birimi </w:t>
            </w:r>
            <w:r w:rsidR="002145D7" w:rsidRPr="0034234B">
              <w:rPr>
                <w:rFonts w:eastAsiaTheme="minorHAnsi"/>
                <w:sz w:val="22"/>
                <w:szCs w:val="22"/>
                <w:lang w:eastAsia="en-US"/>
              </w:rPr>
              <w:t>olmalıdır</w:t>
            </w:r>
            <w:r w:rsidRPr="0034234B">
              <w:rPr>
                <w:rFonts w:eastAsiaTheme="minorHAnsi"/>
                <w:sz w:val="22"/>
                <w:szCs w:val="22"/>
                <w:lang w:eastAsia="en-US"/>
              </w:rPr>
              <w:t>.</w:t>
            </w:r>
          </w:p>
          <w:p w14:paraId="5FD97129"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 xml:space="preserve">Veri aktarımını sağlayacak, USB girişi etkin </w:t>
            </w:r>
            <w:r w:rsidR="002145D7" w:rsidRPr="0034234B">
              <w:rPr>
                <w:rFonts w:eastAsiaTheme="minorHAnsi"/>
                <w:sz w:val="22"/>
                <w:szCs w:val="22"/>
                <w:lang w:eastAsia="en-US"/>
              </w:rPr>
              <w:t>olmalıdır</w:t>
            </w:r>
            <w:r w:rsidRPr="0034234B">
              <w:rPr>
                <w:rFonts w:eastAsiaTheme="minorHAnsi"/>
                <w:sz w:val="22"/>
                <w:szCs w:val="22"/>
                <w:lang w:eastAsia="en-US"/>
              </w:rPr>
              <w:t xml:space="preserve">. USB girişinden hem parça program hem de makine </w:t>
            </w:r>
            <w:proofErr w:type="gramStart"/>
            <w:r w:rsidRPr="0034234B">
              <w:rPr>
                <w:rFonts w:eastAsiaTheme="minorHAnsi"/>
                <w:sz w:val="22"/>
                <w:szCs w:val="22"/>
                <w:lang w:eastAsia="en-US"/>
              </w:rPr>
              <w:t>dataları</w:t>
            </w:r>
            <w:proofErr w:type="gramEnd"/>
            <w:r w:rsidRPr="0034234B">
              <w:rPr>
                <w:rFonts w:eastAsiaTheme="minorHAnsi"/>
                <w:sz w:val="22"/>
                <w:szCs w:val="22"/>
                <w:lang w:eastAsia="en-US"/>
              </w:rPr>
              <w:t xml:space="preserve"> için veri aktarımı yapılabilecektir. USB üzerinden DNC çalışma yapılabil</w:t>
            </w:r>
            <w:r w:rsidR="002145D7" w:rsidRPr="0034234B">
              <w:rPr>
                <w:rFonts w:eastAsiaTheme="minorHAnsi"/>
                <w:sz w:val="22"/>
                <w:szCs w:val="22"/>
                <w:lang w:eastAsia="en-US"/>
              </w:rPr>
              <w:t>melidir</w:t>
            </w:r>
          </w:p>
          <w:p w14:paraId="33D720DD" w14:textId="77777777" w:rsidR="001046E5" w:rsidRPr="0034234B" w:rsidRDefault="001046E5" w:rsidP="0034234B">
            <w:pPr>
              <w:pStyle w:val="ListeParagraf"/>
              <w:numPr>
                <w:ilvl w:val="0"/>
                <w:numId w:val="7"/>
              </w:numPr>
              <w:ind w:left="338" w:hanging="218"/>
              <w:rPr>
                <w:rFonts w:eastAsiaTheme="minorHAnsi"/>
                <w:sz w:val="22"/>
                <w:szCs w:val="22"/>
                <w:lang w:eastAsia="en-US"/>
              </w:rPr>
            </w:pPr>
            <w:r w:rsidRPr="0034234B">
              <w:rPr>
                <w:rFonts w:eastAsiaTheme="minorHAnsi"/>
                <w:sz w:val="22"/>
                <w:szCs w:val="22"/>
                <w:lang w:eastAsia="en-US"/>
              </w:rPr>
              <w:t>Veri aktarımını sağlayacak, Ethernet girişi olmalıdır. Ethernet üzerinden DNC çalışma yapılabilmelidir</w:t>
            </w:r>
          </w:p>
          <w:p w14:paraId="5F14987F" w14:textId="77777777" w:rsidR="001046E5" w:rsidRPr="0034234B" w:rsidRDefault="001046E5" w:rsidP="0034234B">
            <w:pPr>
              <w:pStyle w:val="ListeParagraf"/>
              <w:numPr>
                <w:ilvl w:val="0"/>
                <w:numId w:val="7"/>
              </w:numPr>
              <w:ind w:left="338" w:hanging="218"/>
              <w:rPr>
                <w:rFonts w:eastAsiaTheme="minorHAnsi"/>
                <w:b/>
                <w:sz w:val="22"/>
                <w:szCs w:val="22"/>
                <w:lang w:eastAsia="en-US"/>
              </w:rPr>
            </w:pPr>
            <w:proofErr w:type="spellStart"/>
            <w:r w:rsidRPr="0034234B">
              <w:rPr>
                <w:rFonts w:eastAsiaTheme="minorHAnsi"/>
                <w:sz w:val="22"/>
                <w:szCs w:val="22"/>
                <w:lang w:eastAsia="en-US"/>
              </w:rPr>
              <w:t>Dialog</w:t>
            </w:r>
            <w:proofErr w:type="spellEnd"/>
            <w:r w:rsidRPr="0034234B">
              <w:rPr>
                <w:rFonts w:eastAsiaTheme="minorHAnsi"/>
                <w:sz w:val="22"/>
                <w:szCs w:val="22"/>
                <w:lang w:eastAsia="en-US"/>
              </w:rPr>
              <w:t xml:space="preserve"> programlama olmalıdır</w:t>
            </w:r>
          </w:p>
        </w:tc>
        <w:tc>
          <w:tcPr>
            <w:tcW w:w="1134" w:type="dxa"/>
          </w:tcPr>
          <w:p w14:paraId="342B34A7" w14:textId="77777777" w:rsidR="008C7737" w:rsidRPr="008C7737" w:rsidRDefault="008C7737" w:rsidP="008C7737">
            <w:pPr>
              <w:jc w:val="center"/>
              <w:rPr>
                <w:rFonts w:eastAsiaTheme="minorHAnsi"/>
                <w:b/>
                <w:sz w:val="22"/>
                <w:szCs w:val="22"/>
                <w:lang w:eastAsia="en-US"/>
              </w:rPr>
            </w:pPr>
            <w:r w:rsidRPr="00736B69">
              <w:rPr>
                <w:rFonts w:eastAsiaTheme="minorHAnsi"/>
                <w:b/>
                <w:sz w:val="22"/>
                <w:szCs w:val="22"/>
                <w:lang w:eastAsia="en-US"/>
              </w:rPr>
              <w:lastRenderedPageBreak/>
              <w:t>1 adet</w:t>
            </w:r>
          </w:p>
        </w:tc>
      </w:tr>
    </w:tbl>
    <w:p w14:paraId="3B4AC53D" w14:textId="77777777" w:rsidR="002145D7" w:rsidRDefault="002145D7" w:rsidP="002145D7">
      <w:pPr>
        <w:spacing w:before="120" w:after="120"/>
        <w:rPr>
          <w:sz w:val="22"/>
          <w:szCs w:val="22"/>
        </w:rPr>
      </w:pPr>
    </w:p>
    <w:p w14:paraId="3E7D95BE" w14:textId="77777777" w:rsidR="002145D7" w:rsidRPr="00FE67B6" w:rsidRDefault="002145D7" w:rsidP="002145D7">
      <w:pPr>
        <w:spacing w:before="120" w:after="120"/>
        <w:rPr>
          <w:b/>
          <w:sz w:val="22"/>
          <w:szCs w:val="22"/>
        </w:rPr>
      </w:pPr>
      <w:r w:rsidRPr="00FE67B6">
        <w:rPr>
          <w:b/>
          <w:sz w:val="22"/>
          <w:szCs w:val="22"/>
        </w:rPr>
        <w:t xml:space="preserve">3. Alet, aksesuar ve gerekli diğer kalemler: </w:t>
      </w:r>
    </w:p>
    <w:p w14:paraId="72E67908" w14:textId="77777777" w:rsidR="002145D7" w:rsidRPr="00FE67B6" w:rsidRDefault="002145D7" w:rsidP="002145D7">
      <w:pPr>
        <w:spacing w:before="120" w:after="120"/>
        <w:rPr>
          <w:b/>
          <w:sz w:val="22"/>
          <w:szCs w:val="22"/>
        </w:rPr>
      </w:pPr>
      <w:r w:rsidRPr="00FE67B6">
        <w:rPr>
          <w:b/>
          <w:sz w:val="22"/>
          <w:szCs w:val="22"/>
        </w:rPr>
        <w:t>4. Garanti Koşulları:</w:t>
      </w:r>
    </w:p>
    <w:p w14:paraId="0EBE0E09" w14:textId="77777777" w:rsidR="002145D7" w:rsidRPr="002145D7" w:rsidRDefault="002145D7" w:rsidP="002145D7">
      <w:pPr>
        <w:spacing w:before="120" w:after="120"/>
        <w:rPr>
          <w:sz w:val="22"/>
          <w:szCs w:val="22"/>
        </w:rPr>
      </w:pPr>
      <w:r w:rsidRPr="002145D7">
        <w:rPr>
          <w:sz w:val="22"/>
          <w:szCs w:val="22"/>
        </w:rPr>
        <w:t>1.</w:t>
      </w:r>
      <w:r w:rsidR="00FE67B6">
        <w:rPr>
          <w:sz w:val="22"/>
          <w:szCs w:val="22"/>
        </w:rPr>
        <w:t xml:space="preserve"> E</w:t>
      </w:r>
      <w:r w:rsidRPr="002145D7">
        <w:rPr>
          <w:sz w:val="22"/>
          <w:szCs w:val="22"/>
        </w:rPr>
        <w:t xml:space="preserve">n az 2 yıl garantili olacak ve bu garanti Üretici ve Türkiye temsilcisi ve varsa yetki verilen yüklenici firma tarafından verilecektir. </w:t>
      </w:r>
    </w:p>
    <w:p w14:paraId="2C2D38ED" w14:textId="77777777" w:rsidR="002145D7" w:rsidRPr="002145D7" w:rsidRDefault="002145D7" w:rsidP="002145D7">
      <w:pPr>
        <w:spacing w:before="120" w:after="120"/>
        <w:rPr>
          <w:sz w:val="22"/>
          <w:szCs w:val="22"/>
        </w:rPr>
      </w:pPr>
      <w:r w:rsidRPr="002145D7">
        <w:rPr>
          <w:sz w:val="22"/>
          <w:szCs w:val="22"/>
        </w:rPr>
        <w:t xml:space="preserve">2.Yüklenici firma veya ürünün yetkili servisleri, arıza yapan garantili </w:t>
      </w:r>
      <w:proofErr w:type="gramStart"/>
      <w:r w:rsidRPr="002145D7">
        <w:rPr>
          <w:sz w:val="22"/>
          <w:szCs w:val="22"/>
        </w:rPr>
        <w:t>tezgahın</w:t>
      </w:r>
      <w:proofErr w:type="gramEnd"/>
      <w:r w:rsidRPr="002145D7">
        <w:rPr>
          <w:sz w:val="22"/>
          <w:szCs w:val="22"/>
        </w:rPr>
        <w:t xml:space="preserve"> onarımı için kendilerine bildirim yapıldığı tarihten itibaren 48 saat içinde tezgaha müdahale edecek ve en geç 10 gün içinde bütün fonksiyonlarıyla çalıştıracaktır. </w:t>
      </w:r>
    </w:p>
    <w:p w14:paraId="5DEDA4C7" w14:textId="77777777" w:rsidR="002145D7" w:rsidRPr="00736B69" w:rsidRDefault="002145D7" w:rsidP="002145D7">
      <w:pPr>
        <w:spacing w:before="120" w:after="120"/>
        <w:rPr>
          <w:sz w:val="22"/>
          <w:szCs w:val="22"/>
        </w:rPr>
      </w:pPr>
      <w:r w:rsidRPr="002145D7">
        <w:rPr>
          <w:sz w:val="22"/>
          <w:szCs w:val="22"/>
        </w:rPr>
        <w:t>3.Üretici ve temsilci ve varsa yetki verilen yüklenici firma tarafından, ücretsiz garanti bitiminden sonra en az 10 yıl süreyle ücreti karşılığında yedek parça sağlanacağını taahhüt edilecektir.</w:t>
      </w:r>
    </w:p>
    <w:p w14:paraId="00D7477B" w14:textId="77777777" w:rsidR="002145D7" w:rsidRPr="00736B69" w:rsidRDefault="002145D7" w:rsidP="002145D7">
      <w:pPr>
        <w:spacing w:before="120" w:after="120"/>
        <w:rPr>
          <w:sz w:val="22"/>
          <w:szCs w:val="22"/>
        </w:rPr>
      </w:pPr>
    </w:p>
    <w:p w14:paraId="5DDDDD59" w14:textId="77777777" w:rsidR="002145D7" w:rsidRPr="00FE67B6" w:rsidRDefault="002145D7" w:rsidP="002145D7">
      <w:pPr>
        <w:spacing w:before="120" w:after="120"/>
        <w:rPr>
          <w:b/>
          <w:sz w:val="22"/>
          <w:szCs w:val="22"/>
        </w:rPr>
      </w:pPr>
      <w:r w:rsidRPr="00FE67B6">
        <w:rPr>
          <w:b/>
          <w:sz w:val="22"/>
          <w:szCs w:val="22"/>
        </w:rPr>
        <w:t>5. Montaj ve Bakım-Onarım Hizmetleri</w:t>
      </w:r>
    </w:p>
    <w:p w14:paraId="23818ADB" w14:textId="77777777" w:rsidR="002145D7" w:rsidRPr="00736B69" w:rsidRDefault="002145D7" w:rsidP="002145D7">
      <w:pPr>
        <w:spacing w:before="120" w:after="120"/>
        <w:rPr>
          <w:sz w:val="22"/>
          <w:szCs w:val="22"/>
        </w:rPr>
      </w:pPr>
      <w:r w:rsidRPr="00FE67B6">
        <w:rPr>
          <w:b/>
          <w:sz w:val="22"/>
          <w:szCs w:val="22"/>
        </w:rPr>
        <w:t>6. Kullanım Kılavuzu:</w:t>
      </w:r>
      <w:r>
        <w:rPr>
          <w:sz w:val="22"/>
          <w:szCs w:val="22"/>
        </w:rPr>
        <w:t xml:space="preserve"> Makine ile birlikte verilmelidir</w:t>
      </w:r>
    </w:p>
    <w:p w14:paraId="3BB8CB9A" w14:textId="77777777" w:rsidR="002145D7" w:rsidRDefault="002145D7" w:rsidP="002145D7">
      <w:pPr>
        <w:spacing w:before="120" w:after="120"/>
        <w:rPr>
          <w:sz w:val="22"/>
          <w:szCs w:val="22"/>
        </w:rPr>
      </w:pPr>
    </w:p>
    <w:p w14:paraId="3B6796D5" w14:textId="77777777" w:rsidR="008C7737" w:rsidRPr="00736B69" w:rsidRDefault="008C7737" w:rsidP="00D34D43">
      <w:pPr>
        <w:spacing w:before="120" w:after="120"/>
        <w:rPr>
          <w:sz w:val="22"/>
          <w:szCs w:val="22"/>
        </w:rPr>
      </w:pPr>
    </w:p>
    <w:p w14:paraId="10123296" w14:textId="77777777" w:rsidR="008C7737" w:rsidRDefault="008C7737" w:rsidP="00D34D43">
      <w:pPr>
        <w:spacing w:before="120" w:after="120"/>
        <w:rPr>
          <w:sz w:val="22"/>
          <w:szCs w:val="22"/>
        </w:rPr>
      </w:pPr>
    </w:p>
    <w:p w14:paraId="5B49DC79" w14:textId="77777777" w:rsidR="00881E6A" w:rsidRDefault="00881E6A" w:rsidP="00D34D43">
      <w:pPr>
        <w:spacing w:before="120" w:after="120"/>
        <w:rPr>
          <w:sz w:val="22"/>
          <w:szCs w:val="22"/>
        </w:rPr>
      </w:pPr>
    </w:p>
    <w:p w14:paraId="3B9BE1F4" w14:textId="77777777" w:rsidR="00881E6A" w:rsidRPr="00736B69" w:rsidRDefault="00881E6A" w:rsidP="00D34D43">
      <w:pPr>
        <w:spacing w:before="120" w:after="120"/>
        <w:rPr>
          <w:sz w:val="22"/>
          <w:szCs w:val="22"/>
        </w:rPr>
      </w:pPr>
    </w:p>
    <w:p w14:paraId="252B69BA" w14:textId="77777777" w:rsidR="008C7737" w:rsidRPr="00736B69" w:rsidRDefault="008C7737" w:rsidP="008C7737">
      <w:pPr>
        <w:spacing w:before="120" w:after="120"/>
        <w:rPr>
          <w:sz w:val="22"/>
          <w:szCs w:val="22"/>
        </w:rPr>
      </w:pPr>
    </w:p>
    <w:tbl>
      <w:tblPr>
        <w:tblStyle w:val="TabloKlavuzu"/>
        <w:tblW w:w="9322" w:type="dxa"/>
        <w:tblLook w:val="04A0" w:firstRow="1" w:lastRow="0" w:firstColumn="1" w:lastColumn="0" w:noHBand="0" w:noVBand="1"/>
      </w:tblPr>
      <w:tblGrid>
        <w:gridCol w:w="967"/>
        <w:gridCol w:w="7221"/>
        <w:gridCol w:w="1134"/>
      </w:tblGrid>
      <w:tr w:rsidR="008C7737" w:rsidRPr="008C7737" w14:paraId="47034A9E" w14:textId="77777777" w:rsidTr="006B262A">
        <w:trPr>
          <w:trHeight w:val="258"/>
        </w:trPr>
        <w:tc>
          <w:tcPr>
            <w:tcW w:w="967" w:type="dxa"/>
            <w:shd w:val="clear" w:color="auto" w:fill="DBE5F1" w:themeFill="accent1" w:themeFillTint="33"/>
          </w:tcPr>
          <w:p w14:paraId="0D83D81E" w14:textId="77777777" w:rsidR="008C7737" w:rsidRPr="008C7737" w:rsidRDefault="008C7737" w:rsidP="006B262A">
            <w:pPr>
              <w:jc w:val="center"/>
              <w:rPr>
                <w:rFonts w:eastAsiaTheme="minorHAnsi"/>
                <w:b/>
                <w:sz w:val="22"/>
                <w:szCs w:val="22"/>
                <w:lang w:eastAsia="en-US"/>
              </w:rPr>
            </w:pPr>
            <w:r w:rsidRPr="008C7737">
              <w:rPr>
                <w:rFonts w:eastAsiaTheme="minorHAnsi"/>
                <w:b/>
                <w:sz w:val="22"/>
                <w:szCs w:val="22"/>
                <w:lang w:eastAsia="en-US"/>
              </w:rPr>
              <w:lastRenderedPageBreak/>
              <w:t>A</w:t>
            </w:r>
          </w:p>
        </w:tc>
        <w:tc>
          <w:tcPr>
            <w:tcW w:w="7221" w:type="dxa"/>
            <w:shd w:val="clear" w:color="auto" w:fill="DBE5F1" w:themeFill="accent1" w:themeFillTint="33"/>
          </w:tcPr>
          <w:p w14:paraId="1606BEAF" w14:textId="77777777" w:rsidR="008C7737" w:rsidRPr="008C7737" w:rsidRDefault="008C7737" w:rsidP="006B262A">
            <w:pPr>
              <w:jc w:val="center"/>
              <w:rPr>
                <w:rFonts w:eastAsiaTheme="minorHAnsi"/>
                <w:b/>
                <w:sz w:val="22"/>
                <w:szCs w:val="22"/>
                <w:lang w:eastAsia="en-US"/>
              </w:rPr>
            </w:pPr>
            <w:r w:rsidRPr="008C7737">
              <w:rPr>
                <w:rFonts w:eastAsiaTheme="minorHAnsi"/>
                <w:b/>
                <w:sz w:val="22"/>
                <w:szCs w:val="22"/>
                <w:lang w:eastAsia="en-US"/>
              </w:rPr>
              <w:t>B</w:t>
            </w:r>
          </w:p>
        </w:tc>
        <w:tc>
          <w:tcPr>
            <w:tcW w:w="1134" w:type="dxa"/>
            <w:shd w:val="clear" w:color="auto" w:fill="DBE5F1" w:themeFill="accent1" w:themeFillTint="33"/>
          </w:tcPr>
          <w:p w14:paraId="1BCDF381" w14:textId="77777777" w:rsidR="008C7737" w:rsidRPr="008C7737" w:rsidRDefault="008C7737" w:rsidP="006B262A">
            <w:pPr>
              <w:jc w:val="center"/>
              <w:rPr>
                <w:rFonts w:eastAsiaTheme="minorHAnsi"/>
                <w:b/>
                <w:sz w:val="22"/>
                <w:szCs w:val="22"/>
                <w:lang w:eastAsia="en-US"/>
              </w:rPr>
            </w:pPr>
            <w:r w:rsidRPr="008C7737">
              <w:rPr>
                <w:rFonts w:eastAsiaTheme="minorHAnsi"/>
                <w:b/>
                <w:sz w:val="22"/>
                <w:szCs w:val="22"/>
                <w:lang w:eastAsia="en-US"/>
              </w:rPr>
              <w:t>C</w:t>
            </w:r>
          </w:p>
        </w:tc>
      </w:tr>
      <w:tr w:rsidR="008C7737" w:rsidRPr="008C7737" w14:paraId="0BBF157B" w14:textId="77777777" w:rsidTr="006B262A">
        <w:trPr>
          <w:trHeight w:val="258"/>
        </w:trPr>
        <w:tc>
          <w:tcPr>
            <w:tcW w:w="967" w:type="dxa"/>
            <w:shd w:val="clear" w:color="auto" w:fill="DBE5F1" w:themeFill="accent1" w:themeFillTint="33"/>
          </w:tcPr>
          <w:p w14:paraId="6452766C" w14:textId="77777777" w:rsidR="008C7737" w:rsidRPr="008C7737" w:rsidRDefault="008C7737" w:rsidP="006B262A">
            <w:pPr>
              <w:jc w:val="center"/>
              <w:rPr>
                <w:rFonts w:eastAsiaTheme="minorHAnsi"/>
                <w:b/>
                <w:sz w:val="22"/>
                <w:szCs w:val="22"/>
                <w:lang w:eastAsia="en-US"/>
              </w:rPr>
            </w:pPr>
            <w:r w:rsidRPr="008C7737">
              <w:rPr>
                <w:rFonts w:eastAsiaTheme="minorHAnsi"/>
                <w:b/>
                <w:sz w:val="22"/>
                <w:szCs w:val="22"/>
                <w:lang w:eastAsia="en-US"/>
              </w:rPr>
              <w:t>Sıra No</w:t>
            </w:r>
          </w:p>
        </w:tc>
        <w:tc>
          <w:tcPr>
            <w:tcW w:w="7221" w:type="dxa"/>
            <w:shd w:val="clear" w:color="auto" w:fill="DBE5F1" w:themeFill="accent1" w:themeFillTint="33"/>
          </w:tcPr>
          <w:p w14:paraId="4A960412" w14:textId="77777777" w:rsidR="008C7737" w:rsidRPr="008C7737" w:rsidRDefault="008C7737" w:rsidP="006B262A">
            <w:pPr>
              <w:jc w:val="center"/>
              <w:rPr>
                <w:rFonts w:eastAsiaTheme="minorHAnsi"/>
                <w:b/>
                <w:sz w:val="22"/>
                <w:szCs w:val="22"/>
                <w:lang w:eastAsia="en-US"/>
              </w:rPr>
            </w:pPr>
            <w:r w:rsidRPr="008C7737">
              <w:rPr>
                <w:rFonts w:eastAsiaTheme="minorHAnsi"/>
                <w:b/>
                <w:sz w:val="22"/>
                <w:szCs w:val="22"/>
                <w:lang w:eastAsia="en-US"/>
              </w:rPr>
              <w:t>Teknik Özellikler</w:t>
            </w:r>
          </w:p>
        </w:tc>
        <w:tc>
          <w:tcPr>
            <w:tcW w:w="1134" w:type="dxa"/>
            <w:shd w:val="clear" w:color="auto" w:fill="DBE5F1" w:themeFill="accent1" w:themeFillTint="33"/>
          </w:tcPr>
          <w:p w14:paraId="78270386" w14:textId="77777777" w:rsidR="008C7737" w:rsidRPr="008C7737" w:rsidRDefault="008C7737" w:rsidP="006B262A">
            <w:pPr>
              <w:jc w:val="center"/>
              <w:rPr>
                <w:rFonts w:eastAsiaTheme="minorHAnsi"/>
                <w:b/>
                <w:sz w:val="22"/>
                <w:szCs w:val="22"/>
                <w:lang w:eastAsia="en-US"/>
              </w:rPr>
            </w:pPr>
            <w:r w:rsidRPr="008C7737">
              <w:rPr>
                <w:rFonts w:eastAsiaTheme="minorHAnsi"/>
                <w:b/>
                <w:sz w:val="22"/>
                <w:szCs w:val="22"/>
                <w:lang w:eastAsia="en-US"/>
              </w:rPr>
              <w:t>Miktar</w:t>
            </w:r>
          </w:p>
        </w:tc>
      </w:tr>
      <w:tr w:rsidR="008C7737" w:rsidRPr="008C7737" w14:paraId="017384E1" w14:textId="77777777" w:rsidTr="006B262A">
        <w:trPr>
          <w:trHeight w:val="268"/>
        </w:trPr>
        <w:tc>
          <w:tcPr>
            <w:tcW w:w="967" w:type="dxa"/>
          </w:tcPr>
          <w:p w14:paraId="3CA7D571" w14:textId="77777777" w:rsidR="008C7737" w:rsidRPr="008C7737" w:rsidRDefault="008C7737" w:rsidP="006B262A">
            <w:pPr>
              <w:rPr>
                <w:rFonts w:eastAsiaTheme="minorHAnsi"/>
                <w:sz w:val="22"/>
                <w:szCs w:val="22"/>
                <w:lang w:eastAsia="en-US"/>
              </w:rPr>
            </w:pPr>
          </w:p>
        </w:tc>
        <w:tc>
          <w:tcPr>
            <w:tcW w:w="7221" w:type="dxa"/>
          </w:tcPr>
          <w:p w14:paraId="0DB42E04" w14:textId="77777777" w:rsidR="008C7737" w:rsidRPr="008C7737" w:rsidRDefault="008C7737" w:rsidP="008C7737">
            <w:pPr>
              <w:jc w:val="center"/>
              <w:rPr>
                <w:rFonts w:eastAsiaTheme="minorHAnsi"/>
                <w:b/>
                <w:sz w:val="22"/>
                <w:szCs w:val="22"/>
                <w:lang w:eastAsia="en-US"/>
              </w:rPr>
            </w:pPr>
            <w:r w:rsidRPr="008C7737">
              <w:rPr>
                <w:rFonts w:eastAsiaTheme="minorHAnsi"/>
                <w:b/>
                <w:sz w:val="22"/>
                <w:szCs w:val="22"/>
                <w:lang w:eastAsia="en-US"/>
              </w:rPr>
              <w:t xml:space="preserve">LOT </w:t>
            </w:r>
            <w:r w:rsidRPr="00736B69">
              <w:rPr>
                <w:rFonts w:eastAsiaTheme="minorHAnsi"/>
                <w:b/>
                <w:sz w:val="22"/>
                <w:szCs w:val="22"/>
                <w:lang w:eastAsia="en-US"/>
              </w:rPr>
              <w:t>2</w:t>
            </w:r>
          </w:p>
        </w:tc>
        <w:tc>
          <w:tcPr>
            <w:tcW w:w="1134" w:type="dxa"/>
          </w:tcPr>
          <w:p w14:paraId="5455FA63" w14:textId="77777777" w:rsidR="008C7737" w:rsidRPr="008C7737" w:rsidRDefault="008C7737" w:rsidP="006B262A">
            <w:pPr>
              <w:rPr>
                <w:rFonts w:eastAsiaTheme="minorHAnsi"/>
                <w:sz w:val="22"/>
                <w:szCs w:val="22"/>
                <w:lang w:eastAsia="en-US"/>
              </w:rPr>
            </w:pPr>
          </w:p>
        </w:tc>
      </w:tr>
      <w:tr w:rsidR="008C7737" w:rsidRPr="008C7737" w14:paraId="6CA87F3F" w14:textId="77777777" w:rsidTr="006B262A">
        <w:trPr>
          <w:trHeight w:val="268"/>
        </w:trPr>
        <w:tc>
          <w:tcPr>
            <w:tcW w:w="967" w:type="dxa"/>
          </w:tcPr>
          <w:p w14:paraId="47BD6835" w14:textId="77777777" w:rsidR="008C7737" w:rsidRPr="008C7737" w:rsidRDefault="008C7737" w:rsidP="006B262A">
            <w:pPr>
              <w:jc w:val="center"/>
              <w:rPr>
                <w:rFonts w:eastAsiaTheme="minorHAnsi"/>
                <w:b/>
                <w:sz w:val="22"/>
                <w:szCs w:val="22"/>
                <w:lang w:eastAsia="en-US"/>
              </w:rPr>
            </w:pPr>
            <w:r w:rsidRPr="00736B69">
              <w:rPr>
                <w:rFonts w:eastAsiaTheme="minorHAnsi"/>
                <w:b/>
                <w:sz w:val="22"/>
                <w:szCs w:val="22"/>
                <w:lang w:eastAsia="en-US"/>
              </w:rPr>
              <w:t>2</w:t>
            </w:r>
          </w:p>
        </w:tc>
        <w:tc>
          <w:tcPr>
            <w:tcW w:w="7221" w:type="dxa"/>
          </w:tcPr>
          <w:p w14:paraId="48538322" w14:textId="77777777" w:rsidR="00BB3D79" w:rsidRPr="00736B69" w:rsidRDefault="00CA4EA8" w:rsidP="006B262A">
            <w:pPr>
              <w:rPr>
                <w:rFonts w:eastAsiaTheme="minorHAnsi"/>
                <w:b/>
                <w:sz w:val="22"/>
                <w:szCs w:val="22"/>
                <w:lang w:eastAsia="en-US"/>
              </w:rPr>
            </w:pPr>
            <w:r w:rsidRPr="00736B69">
              <w:rPr>
                <w:rFonts w:eastAsiaTheme="minorHAnsi"/>
                <w:b/>
                <w:sz w:val="22"/>
                <w:szCs w:val="22"/>
                <w:lang w:eastAsia="en-US"/>
              </w:rPr>
              <w:t>ÖLÇÜM CİHAZI:</w:t>
            </w:r>
          </w:p>
          <w:p w14:paraId="46DA9867" w14:textId="77777777" w:rsidR="008C7737" w:rsidRPr="00736B69" w:rsidRDefault="001B0842" w:rsidP="006B262A">
            <w:pPr>
              <w:rPr>
                <w:rFonts w:eastAsiaTheme="minorHAnsi"/>
                <w:sz w:val="22"/>
                <w:szCs w:val="22"/>
                <w:lang w:eastAsia="en-US"/>
              </w:rPr>
            </w:pPr>
            <w:r w:rsidRPr="00736B69">
              <w:rPr>
                <w:rFonts w:eastAsiaTheme="minorHAnsi"/>
                <w:sz w:val="22"/>
                <w:szCs w:val="22"/>
                <w:lang w:eastAsia="en-US"/>
              </w:rPr>
              <w:t>Ölçüm Nokta sayısı en fazla 99 olmalıdır.</w:t>
            </w:r>
          </w:p>
          <w:p w14:paraId="4B157438" w14:textId="77777777" w:rsidR="001B0842" w:rsidRPr="00736B69" w:rsidRDefault="001B0842" w:rsidP="006B262A">
            <w:pPr>
              <w:rPr>
                <w:rFonts w:eastAsiaTheme="minorHAnsi"/>
                <w:sz w:val="22"/>
                <w:szCs w:val="22"/>
                <w:lang w:eastAsia="en-US"/>
              </w:rPr>
            </w:pPr>
            <w:r w:rsidRPr="00736B69">
              <w:rPr>
                <w:rFonts w:eastAsiaTheme="minorHAnsi"/>
                <w:sz w:val="22"/>
                <w:szCs w:val="22"/>
                <w:lang w:eastAsia="en-US"/>
              </w:rPr>
              <w:t>Şekil Bulma XYΘ 360◦ olmalıdır</w:t>
            </w:r>
          </w:p>
          <w:p w14:paraId="11186927" w14:textId="21916775" w:rsidR="001B0842" w:rsidRPr="00736B69" w:rsidRDefault="001B0842" w:rsidP="006B262A">
            <w:pPr>
              <w:rPr>
                <w:rFonts w:eastAsiaTheme="minorHAnsi"/>
                <w:sz w:val="22"/>
                <w:szCs w:val="22"/>
                <w:lang w:eastAsia="en-US"/>
              </w:rPr>
            </w:pPr>
            <w:r w:rsidRPr="00736B69">
              <w:rPr>
                <w:rFonts w:eastAsiaTheme="minorHAnsi"/>
                <w:sz w:val="22"/>
                <w:szCs w:val="22"/>
                <w:lang w:eastAsia="en-US"/>
              </w:rPr>
              <w:t xml:space="preserve">Şekil Kaydetme </w:t>
            </w:r>
            <w:r w:rsidR="00264EA1" w:rsidRPr="00264EA1">
              <w:rPr>
                <w:rFonts w:eastAsiaTheme="minorHAnsi"/>
                <w:sz w:val="22"/>
                <w:szCs w:val="22"/>
                <w:highlight w:val="yellow"/>
                <w:lang w:eastAsia="en-US"/>
              </w:rPr>
              <w:t>900-</w:t>
            </w:r>
            <w:r w:rsidRPr="00264EA1">
              <w:rPr>
                <w:rFonts w:eastAsiaTheme="minorHAnsi"/>
                <w:sz w:val="22"/>
                <w:szCs w:val="22"/>
                <w:highlight w:val="yellow"/>
                <w:lang w:eastAsia="en-US"/>
              </w:rPr>
              <w:t>1000</w:t>
            </w:r>
            <w:r w:rsidRPr="00736B69">
              <w:rPr>
                <w:rFonts w:eastAsiaTheme="minorHAnsi"/>
                <w:sz w:val="22"/>
                <w:szCs w:val="22"/>
                <w:lang w:eastAsia="en-US"/>
              </w:rPr>
              <w:t xml:space="preserve"> Şekil </w:t>
            </w:r>
            <w:r w:rsidR="009C12E9">
              <w:rPr>
                <w:rFonts w:eastAsiaTheme="minorHAnsi"/>
                <w:sz w:val="22"/>
                <w:szCs w:val="22"/>
                <w:lang w:eastAsia="en-US"/>
              </w:rPr>
              <w:t xml:space="preserve">aralığında </w:t>
            </w:r>
            <w:r w:rsidRPr="00736B69">
              <w:rPr>
                <w:rFonts w:eastAsiaTheme="minorHAnsi"/>
                <w:sz w:val="22"/>
                <w:szCs w:val="22"/>
                <w:lang w:eastAsia="en-US"/>
              </w:rPr>
              <w:t>olmalıdır</w:t>
            </w:r>
          </w:p>
          <w:p w14:paraId="7086CAB7" w14:textId="623AC5D9" w:rsidR="001B0842" w:rsidRPr="00736B69" w:rsidRDefault="001B0842" w:rsidP="006B262A">
            <w:pPr>
              <w:rPr>
                <w:rFonts w:eastAsiaTheme="minorHAnsi"/>
                <w:sz w:val="22"/>
                <w:szCs w:val="22"/>
                <w:lang w:eastAsia="en-US"/>
              </w:rPr>
            </w:pPr>
            <w:r w:rsidRPr="00736B69">
              <w:rPr>
                <w:rFonts w:eastAsiaTheme="minorHAnsi"/>
                <w:sz w:val="22"/>
                <w:szCs w:val="22"/>
                <w:lang w:eastAsia="en-US"/>
              </w:rPr>
              <w:t xml:space="preserve">Ölçüm Zamanı </w:t>
            </w:r>
            <w:r w:rsidRPr="00264EA1">
              <w:rPr>
                <w:rFonts w:eastAsiaTheme="minorHAnsi"/>
                <w:sz w:val="22"/>
                <w:szCs w:val="22"/>
                <w:highlight w:val="yellow"/>
                <w:lang w:eastAsia="en-US"/>
              </w:rPr>
              <w:t>2</w:t>
            </w:r>
            <w:r w:rsidR="00264EA1" w:rsidRPr="00264EA1">
              <w:rPr>
                <w:rFonts w:eastAsiaTheme="minorHAnsi"/>
                <w:sz w:val="22"/>
                <w:szCs w:val="22"/>
                <w:highlight w:val="yellow"/>
                <w:lang w:eastAsia="en-US"/>
              </w:rPr>
              <w:t>-5</w:t>
            </w:r>
            <w:r w:rsidRPr="00736B69">
              <w:rPr>
                <w:rFonts w:eastAsiaTheme="minorHAnsi"/>
                <w:sz w:val="22"/>
                <w:szCs w:val="22"/>
                <w:lang w:eastAsia="en-US"/>
              </w:rPr>
              <w:t xml:space="preserve"> saniye </w:t>
            </w:r>
            <w:r w:rsidR="009C12E9">
              <w:rPr>
                <w:rFonts w:eastAsiaTheme="minorHAnsi"/>
                <w:sz w:val="22"/>
                <w:szCs w:val="22"/>
                <w:lang w:eastAsia="en-US"/>
              </w:rPr>
              <w:t xml:space="preserve">aralığında </w:t>
            </w:r>
            <w:r w:rsidRPr="00736B69">
              <w:rPr>
                <w:rFonts w:eastAsiaTheme="minorHAnsi"/>
                <w:sz w:val="22"/>
                <w:szCs w:val="22"/>
                <w:lang w:eastAsia="en-US"/>
              </w:rPr>
              <w:t>olmalıdır</w:t>
            </w:r>
          </w:p>
          <w:p w14:paraId="7E1BCE9B" w14:textId="77777777" w:rsidR="001B0842" w:rsidRPr="00736B69" w:rsidRDefault="001B0842" w:rsidP="001B0842">
            <w:pPr>
              <w:rPr>
                <w:rFonts w:eastAsiaTheme="minorHAnsi"/>
                <w:b/>
                <w:sz w:val="22"/>
                <w:szCs w:val="22"/>
                <w:lang w:eastAsia="en-US"/>
              </w:rPr>
            </w:pPr>
            <w:r w:rsidRPr="00736B69">
              <w:rPr>
                <w:rFonts w:eastAsiaTheme="minorHAnsi"/>
                <w:b/>
                <w:sz w:val="22"/>
                <w:szCs w:val="22"/>
                <w:lang w:eastAsia="en-US"/>
              </w:rPr>
              <w:t>Basit Ölçüm Fonksiyonları:</w:t>
            </w:r>
          </w:p>
          <w:p w14:paraId="0BD20187"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Mesafe Ölçüm 8 tip olmalıdır.</w:t>
            </w:r>
          </w:p>
          <w:p w14:paraId="12915D34"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Açı Ölçüm, hesaplama ve yükseklik mevcut olmalıdır</w:t>
            </w:r>
          </w:p>
          <w:p w14:paraId="6DB16077" w14:textId="77777777" w:rsidR="001B0842" w:rsidRPr="00736B69" w:rsidRDefault="001B0842" w:rsidP="001B0842">
            <w:pPr>
              <w:rPr>
                <w:rFonts w:eastAsiaTheme="minorHAnsi"/>
                <w:b/>
                <w:sz w:val="22"/>
                <w:szCs w:val="22"/>
                <w:lang w:eastAsia="en-US"/>
              </w:rPr>
            </w:pPr>
            <w:r w:rsidRPr="00736B69">
              <w:rPr>
                <w:rFonts w:eastAsiaTheme="minorHAnsi"/>
                <w:b/>
                <w:sz w:val="22"/>
                <w:szCs w:val="22"/>
                <w:lang w:eastAsia="en-US"/>
              </w:rPr>
              <w:t>Sanal Hat Fonksiyonları:</w:t>
            </w:r>
          </w:p>
          <w:p w14:paraId="48CEA77F"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Orta Nokta olmalıdır.</w:t>
            </w:r>
          </w:p>
          <w:p w14:paraId="3AFC8D20"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Bağlaç Kenar Düz Bağlaç/ Dairesel Bağlaç olmalıdır</w:t>
            </w:r>
          </w:p>
          <w:p w14:paraId="05BEE43D"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Çizgi 6 tip (orta hat / dik çizgi / paralel çizgiler / teğet çizgi / a noktasından geçen çizgi / yaklaşık hat)</w:t>
            </w:r>
          </w:p>
          <w:p w14:paraId="0746A2F3"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Daire merkezi olmalıdır</w:t>
            </w:r>
          </w:p>
          <w:p w14:paraId="3BE5ECE4" w14:textId="77777777" w:rsidR="001B0842" w:rsidRPr="00736B69" w:rsidRDefault="001B0842" w:rsidP="001B0842">
            <w:pPr>
              <w:rPr>
                <w:rFonts w:eastAsiaTheme="minorHAnsi"/>
                <w:b/>
                <w:sz w:val="22"/>
                <w:szCs w:val="22"/>
                <w:lang w:eastAsia="en-US"/>
              </w:rPr>
            </w:pPr>
            <w:r w:rsidRPr="00736B69">
              <w:rPr>
                <w:rFonts w:eastAsiaTheme="minorHAnsi"/>
                <w:b/>
                <w:sz w:val="22"/>
                <w:szCs w:val="22"/>
                <w:lang w:eastAsia="en-US"/>
              </w:rPr>
              <w:t xml:space="preserve">Uygulama Fonksiyonları: </w:t>
            </w:r>
          </w:p>
          <w:p w14:paraId="7EBDAB89"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Çizgi çevresi aralık ölçüm yapabilmelidir</w:t>
            </w:r>
          </w:p>
          <w:p w14:paraId="4D6A9643"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Çizgi çevresi aralık açı ölçüm yapabilmelidir</w:t>
            </w:r>
          </w:p>
          <w:p w14:paraId="0D136CF9"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 xml:space="preserve">Kenar genişliği genişlik öcümü yapabilmelidir </w:t>
            </w:r>
          </w:p>
          <w:p w14:paraId="3D483DC3"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Kalınlık ölçüm/aralık ölçüm iç ve Dış çap olmalıdır</w:t>
            </w:r>
          </w:p>
          <w:p w14:paraId="17762940"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Özel Fonksiyonlar</w:t>
            </w:r>
          </w:p>
          <w:p w14:paraId="2B1933B3"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 xml:space="preserve">Yuvarlak köşe / kavisli yüzey / oval / </w:t>
            </w:r>
            <w:proofErr w:type="spellStart"/>
            <w:r w:rsidRPr="00736B69">
              <w:rPr>
                <w:rFonts w:eastAsiaTheme="minorHAnsi"/>
                <w:sz w:val="22"/>
                <w:szCs w:val="22"/>
                <w:lang w:eastAsia="en-US"/>
              </w:rPr>
              <w:t>retikül</w:t>
            </w:r>
            <w:proofErr w:type="spellEnd"/>
            <w:r w:rsidRPr="00736B69">
              <w:rPr>
                <w:rFonts w:eastAsiaTheme="minorHAnsi"/>
                <w:sz w:val="22"/>
                <w:szCs w:val="22"/>
                <w:lang w:eastAsia="en-US"/>
              </w:rPr>
              <w:t xml:space="preserve"> /nokta pozisyonu / çevre / alan / vida / otomatik ölçüm olmalıdır</w:t>
            </w:r>
          </w:p>
          <w:p w14:paraId="00E11D64" w14:textId="77777777" w:rsidR="001B0842" w:rsidRPr="00736B69" w:rsidRDefault="001B0842" w:rsidP="001B0842">
            <w:pPr>
              <w:rPr>
                <w:rFonts w:eastAsiaTheme="minorHAnsi"/>
                <w:b/>
                <w:sz w:val="22"/>
                <w:szCs w:val="22"/>
                <w:lang w:eastAsia="en-US"/>
              </w:rPr>
            </w:pPr>
            <w:r w:rsidRPr="00736B69">
              <w:rPr>
                <w:rFonts w:eastAsiaTheme="minorHAnsi"/>
                <w:b/>
                <w:sz w:val="22"/>
                <w:szCs w:val="22"/>
                <w:lang w:eastAsia="en-US"/>
              </w:rPr>
              <w:t>Limitler:</w:t>
            </w:r>
          </w:p>
          <w:p w14:paraId="5731441E"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 xml:space="preserve">Şekil Tolerans: </w:t>
            </w:r>
            <w:proofErr w:type="spellStart"/>
            <w:r w:rsidRPr="00736B69">
              <w:rPr>
                <w:rFonts w:eastAsiaTheme="minorHAnsi"/>
                <w:sz w:val="22"/>
                <w:szCs w:val="22"/>
                <w:lang w:eastAsia="en-US"/>
              </w:rPr>
              <w:t>Doğrusallık</w:t>
            </w:r>
            <w:proofErr w:type="spellEnd"/>
            <w:r w:rsidRPr="00736B69">
              <w:rPr>
                <w:rFonts w:eastAsiaTheme="minorHAnsi"/>
                <w:sz w:val="22"/>
                <w:szCs w:val="22"/>
                <w:lang w:eastAsia="en-US"/>
              </w:rPr>
              <w:t xml:space="preserve"> / dairesellik / </w:t>
            </w:r>
            <w:proofErr w:type="gramStart"/>
            <w:r w:rsidRPr="00736B69">
              <w:rPr>
                <w:rFonts w:eastAsiaTheme="minorHAnsi"/>
                <w:sz w:val="22"/>
                <w:szCs w:val="22"/>
                <w:lang w:eastAsia="en-US"/>
              </w:rPr>
              <w:t>profile</w:t>
            </w:r>
            <w:proofErr w:type="gramEnd"/>
            <w:r w:rsidRPr="00736B69">
              <w:rPr>
                <w:rFonts w:eastAsiaTheme="minorHAnsi"/>
                <w:sz w:val="22"/>
                <w:szCs w:val="22"/>
                <w:lang w:eastAsia="en-US"/>
              </w:rPr>
              <w:t xml:space="preserve"> olmalıdır</w:t>
            </w:r>
          </w:p>
          <w:p w14:paraId="180F14FC"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Açı Tolerans: Dörtgenlik / paralellik</w:t>
            </w:r>
          </w:p>
          <w:p w14:paraId="15A4BD93"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 xml:space="preserve">Pozisyon Tolerans: Noktası konumu / </w:t>
            </w:r>
            <w:proofErr w:type="spellStart"/>
            <w:r w:rsidRPr="00736B69">
              <w:rPr>
                <w:rFonts w:eastAsiaTheme="minorHAnsi"/>
                <w:sz w:val="22"/>
                <w:szCs w:val="22"/>
                <w:lang w:eastAsia="en-US"/>
              </w:rPr>
              <w:t>konsantriklik</w:t>
            </w:r>
            <w:proofErr w:type="spellEnd"/>
          </w:p>
          <w:p w14:paraId="6C096274" w14:textId="77777777" w:rsidR="001B0842" w:rsidRPr="00736B69" w:rsidRDefault="001B0842" w:rsidP="001B0842">
            <w:pPr>
              <w:rPr>
                <w:rFonts w:eastAsiaTheme="minorHAnsi"/>
                <w:b/>
                <w:color w:val="000000"/>
                <w:sz w:val="22"/>
                <w:szCs w:val="22"/>
                <w:lang w:eastAsia="en-US"/>
              </w:rPr>
            </w:pPr>
            <w:r w:rsidRPr="00736B69">
              <w:rPr>
                <w:rFonts w:eastAsiaTheme="minorHAnsi"/>
                <w:b/>
                <w:color w:val="000000"/>
                <w:sz w:val="22"/>
                <w:szCs w:val="22"/>
                <w:lang w:eastAsia="en-US"/>
              </w:rPr>
              <w:t>Yardımcı Fonksiyonlar:</w:t>
            </w:r>
          </w:p>
          <w:p w14:paraId="3F12E2DE"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Çizgi</w:t>
            </w:r>
            <w:r w:rsidR="00077FB4" w:rsidRPr="00736B69">
              <w:rPr>
                <w:rFonts w:eastAsiaTheme="minorHAnsi"/>
                <w:sz w:val="22"/>
                <w:szCs w:val="22"/>
                <w:lang w:eastAsia="en-US"/>
              </w:rPr>
              <w:t>:</w:t>
            </w:r>
            <w:r w:rsidRPr="00736B69">
              <w:rPr>
                <w:rFonts w:eastAsiaTheme="minorHAnsi"/>
                <w:sz w:val="22"/>
                <w:szCs w:val="22"/>
                <w:lang w:eastAsia="en-US"/>
              </w:rPr>
              <w:t xml:space="preserve"> Hat / merkez çizgisi / tepe çizgi</w:t>
            </w:r>
            <w:r w:rsidR="00077FB4" w:rsidRPr="00736B69">
              <w:rPr>
                <w:rFonts w:eastAsiaTheme="minorHAnsi"/>
                <w:sz w:val="22"/>
                <w:szCs w:val="22"/>
                <w:lang w:eastAsia="en-US"/>
              </w:rPr>
              <w:t xml:space="preserve"> olmalıdır</w:t>
            </w:r>
          </w:p>
          <w:p w14:paraId="529639AF"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Daire</w:t>
            </w:r>
            <w:r w:rsidR="00077FB4" w:rsidRPr="00736B69">
              <w:rPr>
                <w:rFonts w:eastAsiaTheme="minorHAnsi"/>
                <w:sz w:val="22"/>
                <w:szCs w:val="22"/>
                <w:lang w:eastAsia="en-US"/>
              </w:rPr>
              <w:t>:</w:t>
            </w:r>
            <w:r w:rsidRPr="00736B69">
              <w:rPr>
                <w:rFonts w:eastAsiaTheme="minorHAnsi"/>
                <w:sz w:val="22"/>
                <w:szCs w:val="22"/>
                <w:lang w:eastAsia="en-US"/>
              </w:rPr>
              <w:t xml:space="preserve"> Çember / yay / pik daire / tepe yay</w:t>
            </w:r>
            <w:r w:rsidR="00077FB4" w:rsidRPr="00736B69">
              <w:rPr>
                <w:rFonts w:eastAsiaTheme="minorHAnsi"/>
                <w:sz w:val="22"/>
                <w:szCs w:val="22"/>
                <w:lang w:eastAsia="en-US"/>
              </w:rPr>
              <w:t xml:space="preserve"> olmalıdır</w:t>
            </w:r>
          </w:p>
          <w:p w14:paraId="682FE303" w14:textId="77777777" w:rsidR="001B0842" w:rsidRPr="00736B69" w:rsidRDefault="00077FB4" w:rsidP="001B0842">
            <w:pPr>
              <w:rPr>
                <w:rFonts w:eastAsiaTheme="minorHAnsi"/>
                <w:sz w:val="22"/>
                <w:szCs w:val="22"/>
                <w:lang w:eastAsia="en-US"/>
              </w:rPr>
            </w:pPr>
            <w:r w:rsidRPr="00736B69">
              <w:rPr>
                <w:rFonts w:eastAsiaTheme="minorHAnsi"/>
                <w:sz w:val="22"/>
                <w:szCs w:val="22"/>
                <w:lang w:eastAsia="en-US"/>
              </w:rPr>
              <w:t>Şekil çıkarma yapabilmelidir</w:t>
            </w:r>
          </w:p>
          <w:p w14:paraId="1024CE46" w14:textId="77777777" w:rsidR="001B0842" w:rsidRPr="00736B69" w:rsidRDefault="001B0842" w:rsidP="001B0842">
            <w:pPr>
              <w:rPr>
                <w:rFonts w:eastAsiaTheme="minorHAnsi"/>
                <w:sz w:val="22"/>
                <w:szCs w:val="22"/>
                <w:lang w:eastAsia="en-US"/>
              </w:rPr>
            </w:pPr>
            <w:r w:rsidRPr="00736B69">
              <w:rPr>
                <w:rFonts w:eastAsiaTheme="minorHAnsi"/>
                <w:sz w:val="22"/>
                <w:szCs w:val="22"/>
                <w:lang w:eastAsia="en-US"/>
              </w:rPr>
              <w:t>Otomatik üretim / ayar hattı</w:t>
            </w:r>
            <w:r w:rsidR="00077FB4" w:rsidRPr="00736B69">
              <w:rPr>
                <w:rFonts w:eastAsiaTheme="minorHAnsi"/>
                <w:sz w:val="22"/>
                <w:szCs w:val="22"/>
                <w:lang w:eastAsia="en-US"/>
              </w:rPr>
              <w:t xml:space="preserve"> olmalıdır</w:t>
            </w:r>
          </w:p>
          <w:p w14:paraId="6F0A0149" w14:textId="77777777" w:rsidR="001B0842" w:rsidRPr="00736B69" w:rsidRDefault="00077FB4" w:rsidP="001B0842">
            <w:pPr>
              <w:rPr>
                <w:rFonts w:eastAsiaTheme="minorHAnsi"/>
                <w:sz w:val="22"/>
                <w:szCs w:val="22"/>
                <w:lang w:eastAsia="en-US"/>
              </w:rPr>
            </w:pPr>
            <w:r w:rsidRPr="00736B69">
              <w:rPr>
                <w:rFonts w:eastAsiaTheme="minorHAnsi"/>
                <w:sz w:val="22"/>
                <w:szCs w:val="22"/>
                <w:lang w:eastAsia="en-US"/>
              </w:rPr>
              <w:t>Yükseklik olmalıdır</w:t>
            </w:r>
          </w:p>
          <w:p w14:paraId="6DE02DA6" w14:textId="77777777" w:rsidR="00077FB4" w:rsidRPr="00736B69" w:rsidRDefault="00077FB4" w:rsidP="001B0842">
            <w:pPr>
              <w:rPr>
                <w:rFonts w:eastAsiaTheme="minorHAnsi"/>
                <w:sz w:val="22"/>
                <w:szCs w:val="22"/>
                <w:lang w:eastAsia="en-US"/>
              </w:rPr>
            </w:pPr>
            <w:r w:rsidRPr="00736B69">
              <w:rPr>
                <w:rFonts w:eastAsiaTheme="minorHAnsi"/>
                <w:sz w:val="22"/>
                <w:szCs w:val="22"/>
                <w:lang w:eastAsia="en-US"/>
              </w:rPr>
              <w:t>Manuel ölçüm yapabilmelidir</w:t>
            </w:r>
          </w:p>
          <w:p w14:paraId="4C443B4E" w14:textId="77777777" w:rsidR="00077FB4" w:rsidRPr="00736B69" w:rsidRDefault="00077FB4" w:rsidP="001B0842">
            <w:pPr>
              <w:rPr>
                <w:rFonts w:eastAsiaTheme="minorHAnsi"/>
                <w:sz w:val="22"/>
                <w:szCs w:val="22"/>
                <w:lang w:eastAsia="en-US"/>
              </w:rPr>
            </w:pPr>
            <w:r w:rsidRPr="00736B69">
              <w:rPr>
                <w:rFonts w:eastAsiaTheme="minorHAnsi"/>
                <w:sz w:val="22"/>
                <w:szCs w:val="22"/>
                <w:lang w:eastAsia="en-US"/>
              </w:rPr>
              <w:t>Koordinat sistem ayarlama olmalıdır</w:t>
            </w:r>
          </w:p>
          <w:p w14:paraId="70A3FEDE" w14:textId="77777777" w:rsidR="00077FB4" w:rsidRPr="00736B69" w:rsidRDefault="00077FB4" w:rsidP="001B0842">
            <w:pPr>
              <w:rPr>
                <w:rFonts w:eastAsiaTheme="minorHAnsi"/>
                <w:sz w:val="22"/>
                <w:szCs w:val="22"/>
                <w:lang w:eastAsia="en-US"/>
              </w:rPr>
            </w:pPr>
            <w:r w:rsidRPr="00736B69">
              <w:rPr>
                <w:rFonts w:eastAsiaTheme="minorHAnsi"/>
                <w:sz w:val="22"/>
                <w:szCs w:val="22"/>
                <w:lang w:eastAsia="en-US"/>
              </w:rPr>
              <w:t>Toleransın geriye dönük testi yapılabilmelidir</w:t>
            </w:r>
          </w:p>
          <w:p w14:paraId="5E757B30" w14:textId="77777777" w:rsidR="00077FB4" w:rsidRPr="00736B69" w:rsidRDefault="00077FB4" w:rsidP="001B0842">
            <w:pPr>
              <w:rPr>
                <w:rFonts w:eastAsiaTheme="minorHAnsi"/>
                <w:sz w:val="22"/>
                <w:szCs w:val="22"/>
                <w:lang w:eastAsia="en-US"/>
              </w:rPr>
            </w:pPr>
            <w:r w:rsidRPr="00736B69">
              <w:rPr>
                <w:rFonts w:eastAsiaTheme="minorHAnsi"/>
                <w:sz w:val="22"/>
                <w:szCs w:val="22"/>
                <w:lang w:eastAsia="en-US"/>
              </w:rPr>
              <w:t>Fonksiyon listesi düzenleyebilmelidir</w:t>
            </w:r>
          </w:p>
          <w:p w14:paraId="5C03DA0B" w14:textId="77777777" w:rsidR="00077FB4" w:rsidRPr="00736B69" w:rsidRDefault="00077FB4" w:rsidP="001B0842">
            <w:pPr>
              <w:rPr>
                <w:rFonts w:eastAsiaTheme="minorHAnsi"/>
                <w:sz w:val="22"/>
                <w:szCs w:val="22"/>
                <w:lang w:eastAsia="en-US"/>
              </w:rPr>
            </w:pPr>
            <w:r w:rsidRPr="00736B69">
              <w:rPr>
                <w:rFonts w:eastAsiaTheme="minorHAnsi"/>
                <w:sz w:val="22"/>
                <w:szCs w:val="22"/>
                <w:lang w:eastAsia="en-US"/>
              </w:rPr>
              <w:t xml:space="preserve">Ölçüm ayarlarında bölge </w:t>
            </w:r>
            <w:proofErr w:type="spellStart"/>
            <w:r w:rsidRPr="00736B69">
              <w:rPr>
                <w:rFonts w:eastAsiaTheme="minorHAnsi"/>
                <w:sz w:val="22"/>
                <w:szCs w:val="22"/>
                <w:lang w:eastAsia="en-US"/>
              </w:rPr>
              <w:t>körleme</w:t>
            </w:r>
            <w:proofErr w:type="spellEnd"/>
            <w:r w:rsidRPr="00736B69">
              <w:rPr>
                <w:rFonts w:eastAsiaTheme="minorHAnsi"/>
                <w:sz w:val="22"/>
                <w:szCs w:val="22"/>
                <w:lang w:eastAsia="en-US"/>
              </w:rPr>
              <w:t xml:space="preserve"> yapılabilmelidir</w:t>
            </w:r>
          </w:p>
          <w:p w14:paraId="1AD0D0A2" w14:textId="77777777" w:rsidR="00077FB4" w:rsidRPr="00736B69" w:rsidRDefault="00077FB4" w:rsidP="001B0842">
            <w:pPr>
              <w:rPr>
                <w:rFonts w:eastAsiaTheme="minorHAnsi"/>
                <w:sz w:val="22"/>
                <w:szCs w:val="22"/>
                <w:lang w:eastAsia="en-US"/>
              </w:rPr>
            </w:pPr>
            <w:r w:rsidRPr="00736B69">
              <w:rPr>
                <w:rFonts w:eastAsiaTheme="minorHAnsi"/>
                <w:sz w:val="22"/>
                <w:szCs w:val="22"/>
                <w:lang w:eastAsia="en-US"/>
              </w:rPr>
              <w:t>DXF dosyası çıkarabilmelidir</w:t>
            </w:r>
          </w:p>
          <w:p w14:paraId="57E09B43" w14:textId="77777777" w:rsidR="00077FB4" w:rsidRPr="00736B69" w:rsidRDefault="00077FB4" w:rsidP="001B0842">
            <w:pPr>
              <w:rPr>
                <w:rFonts w:eastAsiaTheme="minorHAnsi"/>
                <w:sz w:val="22"/>
                <w:szCs w:val="22"/>
                <w:lang w:eastAsia="en-US"/>
              </w:rPr>
            </w:pPr>
            <w:r w:rsidRPr="00736B69">
              <w:rPr>
                <w:rFonts w:eastAsiaTheme="minorHAnsi"/>
                <w:sz w:val="22"/>
                <w:szCs w:val="22"/>
                <w:lang w:eastAsia="en-US"/>
              </w:rPr>
              <w:t xml:space="preserve">Otomatik ölçüm Q-DAS </w:t>
            </w:r>
            <w:proofErr w:type="gramStart"/>
            <w:r w:rsidRPr="00736B69">
              <w:rPr>
                <w:rFonts w:eastAsiaTheme="minorHAnsi"/>
                <w:sz w:val="22"/>
                <w:szCs w:val="22"/>
                <w:lang w:eastAsia="en-US"/>
              </w:rPr>
              <w:t>datası</w:t>
            </w:r>
            <w:proofErr w:type="gramEnd"/>
            <w:r w:rsidRPr="00736B69">
              <w:rPr>
                <w:rFonts w:eastAsiaTheme="minorHAnsi"/>
                <w:sz w:val="22"/>
                <w:szCs w:val="22"/>
                <w:lang w:eastAsia="en-US"/>
              </w:rPr>
              <w:t xml:space="preserve"> kaydedebilmelidir</w:t>
            </w:r>
          </w:p>
          <w:p w14:paraId="5EB12CF5"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Ölçüm ayarları destek fonksiyonu olmalıdır</w:t>
            </w:r>
          </w:p>
          <w:p w14:paraId="4E16A81E" w14:textId="7CCEC045" w:rsidR="00077FB4" w:rsidRPr="00736B69" w:rsidRDefault="00077FB4" w:rsidP="00077FB4">
            <w:pPr>
              <w:rPr>
                <w:rFonts w:eastAsiaTheme="minorHAnsi"/>
                <w:sz w:val="22"/>
                <w:szCs w:val="22"/>
                <w:lang w:eastAsia="en-US"/>
              </w:rPr>
            </w:pPr>
            <w:r w:rsidRPr="00736B69">
              <w:rPr>
                <w:rFonts w:eastAsiaTheme="minorHAnsi"/>
                <w:sz w:val="22"/>
                <w:szCs w:val="22"/>
                <w:lang w:eastAsia="en-US"/>
              </w:rPr>
              <w:t xml:space="preserve">Görüntü yakalama Elemanı </w:t>
            </w:r>
            <w:r w:rsidR="009C12E9">
              <w:rPr>
                <w:rFonts w:eastAsiaTheme="minorHAnsi"/>
                <w:sz w:val="22"/>
                <w:szCs w:val="22"/>
                <w:lang w:eastAsia="en-US"/>
              </w:rPr>
              <w:t xml:space="preserve">en az </w:t>
            </w:r>
            <w:r w:rsidRPr="00736B69">
              <w:rPr>
                <w:rFonts w:eastAsiaTheme="minorHAnsi"/>
                <w:sz w:val="22"/>
                <w:szCs w:val="22"/>
                <w:lang w:eastAsia="en-US"/>
              </w:rPr>
              <w:t xml:space="preserve">1" 6.6 </w:t>
            </w:r>
            <w:proofErr w:type="gramStart"/>
            <w:r w:rsidRPr="00736B69">
              <w:rPr>
                <w:rFonts w:eastAsiaTheme="minorHAnsi"/>
                <w:sz w:val="22"/>
                <w:szCs w:val="22"/>
                <w:lang w:eastAsia="en-US"/>
              </w:rPr>
              <w:t>mega</w:t>
            </w:r>
            <w:proofErr w:type="gramEnd"/>
            <w:r w:rsidRPr="00736B69">
              <w:rPr>
                <w:rFonts w:eastAsiaTheme="minorHAnsi"/>
                <w:sz w:val="22"/>
                <w:szCs w:val="22"/>
                <w:lang w:eastAsia="en-US"/>
              </w:rPr>
              <w:t xml:space="preserve"> </w:t>
            </w:r>
            <w:proofErr w:type="spellStart"/>
            <w:r w:rsidRPr="00736B69">
              <w:rPr>
                <w:rFonts w:eastAsiaTheme="minorHAnsi"/>
                <w:sz w:val="22"/>
                <w:szCs w:val="22"/>
                <w:lang w:eastAsia="en-US"/>
              </w:rPr>
              <w:t>pixel</w:t>
            </w:r>
            <w:proofErr w:type="spellEnd"/>
            <w:r w:rsidRPr="00736B69">
              <w:rPr>
                <w:rFonts w:eastAsiaTheme="minorHAnsi"/>
                <w:sz w:val="22"/>
                <w:szCs w:val="22"/>
                <w:lang w:eastAsia="en-US"/>
              </w:rPr>
              <w:t xml:space="preserve"> CMOS olmalıdır</w:t>
            </w:r>
          </w:p>
          <w:p w14:paraId="563C5D11" w14:textId="16274D57" w:rsidR="00077FB4" w:rsidRPr="00736B69" w:rsidRDefault="009C12E9" w:rsidP="00077FB4">
            <w:pPr>
              <w:rPr>
                <w:rFonts w:eastAsiaTheme="minorHAnsi"/>
                <w:sz w:val="22"/>
                <w:szCs w:val="22"/>
                <w:lang w:eastAsia="en-US"/>
              </w:rPr>
            </w:pPr>
            <w:r>
              <w:rPr>
                <w:rFonts w:eastAsiaTheme="minorHAnsi"/>
                <w:sz w:val="22"/>
                <w:szCs w:val="22"/>
                <w:lang w:eastAsia="en-US"/>
              </w:rPr>
              <w:t xml:space="preserve">En az </w:t>
            </w:r>
            <w:proofErr w:type="gramStart"/>
            <w:r w:rsidR="00077FB4" w:rsidRPr="00736B69">
              <w:rPr>
                <w:rFonts w:eastAsiaTheme="minorHAnsi"/>
                <w:sz w:val="22"/>
                <w:szCs w:val="22"/>
                <w:lang w:eastAsia="en-US"/>
              </w:rPr>
              <w:t>10.4</w:t>
            </w:r>
            <w:proofErr w:type="gramEnd"/>
            <w:r w:rsidR="00077FB4" w:rsidRPr="00736B69">
              <w:rPr>
                <w:rFonts w:eastAsiaTheme="minorHAnsi"/>
                <w:sz w:val="22"/>
                <w:szCs w:val="22"/>
                <w:lang w:eastAsia="en-US"/>
              </w:rPr>
              <w:t xml:space="preserve">" LCD </w:t>
            </w:r>
            <w:proofErr w:type="spellStart"/>
            <w:r w:rsidR="00077FB4" w:rsidRPr="00736B69">
              <w:rPr>
                <w:rFonts w:eastAsiaTheme="minorHAnsi"/>
                <w:sz w:val="22"/>
                <w:szCs w:val="22"/>
                <w:lang w:eastAsia="en-US"/>
              </w:rPr>
              <w:t>monitor</w:t>
            </w:r>
            <w:proofErr w:type="spellEnd"/>
            <w:r w:rsidR="00077FB4" w:rsidRPr="00736B69">
              <w:rPr>
                <w:rFonts w:eastAsiaTheme="minorHAnsi"/>
                <w:sz w:val="22"/>
                <w:szCs w:val="22"/>
                <w:lang w:eastAsia="en-US"/>
              </w:rPr>
              <w:t xml:space="preserve"> (XGA: 1024 × 768) olmalıdır</w:t>
            </w:r>
          </w:p>
          <w:p w14:paraId="64CB2AAB"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Harici monitör bağlanabilmelidir</w:t>
            </w:r>
          </w:p>
          <w:p w14:paraId="6130C5A0"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 xml:space="preserve">Işık algılama lensi çift </w:t>
            </w:r>
            <w:proofErr w:type="spellStart"/>
            <w:r w:rsidRPr="00736B69">
              <w:rPr>
                <w:rFonts w:eastAsiaTheme="minorHAnsi"/>
                <w:sz w:val="22"/>
                <w:szCs w:val="22"/>
                <w:lang w:eastAsia="en-US"/>
              </w:rPr>
              <w:t>telesentrik</w:t>
            </w:r>
            <w:proofErr w:type="spellEnd"/>
            <w:r w:rsidRPr="00736B69">
              <w:rPr>
                <w:rFonts w:eastAsiaTheme="minorHAnsi"/>
                <w:sz w:val="22"/>
                <w:szCs w:val="22"/>
                <w:lang w:eastAsia="en-US"/>
              </w:rPr>
              <w:t xml:space="preserve"> lens olmalıdır</w:t>
            </w:r>
          </w:p>
          <w:p w14:paraId="271A6D5C"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Görüş alanı geniş alan ø100 × L200 mm, yüksel hassasiyet: 25 × L125 mm olmalıdır</w:t>
            </w:r>
          </w:p>
          <w:p w14:paraId="3BE21AEB" w14:textId="03C50794" w:rsidR="00077FB4" w:rsidRPr="00736B69" w:rsidRDefault="00077FB4" w:rsidP="00077FB4">
            <w:pPr>
              <w:rPr>
                <w:rFonts w:eastAsiaTheme="minorHAnsi"/>
                <w:sz w:val="22"/>
                <w:szCs w:val="22"/>
                <w:lang w:eastAsia="en-US"/>
              </w:rPr>
            </w:pPr>
            <w:r w:rsidRPr="00736B69">
              <w:rPr>
                <w:rFonts w:eastAsiaTheme="minorHAnsi"/>
                <w:sz w:val="22"/>
                <w:szCs w:val="22"/>
                <w:lang w:eastAsia="en-US"/>
              </w:rPr>
              <w:t xml:space="preserve">Çözünürlük </w:t>
            </w:r>
            <w:proofErr w:type="gramStart"/>
            <w:r w:rsidRPr="00264EA1">
              <w:rPr>
                <w:rFonts w:eastAsiaTheme="minorHAnsi"/>
                <w:sz w:val="22"/>
                <w:szCs w:val="22"/>
                <w:highlight w:val="yellow"/>
                <w:lang w:eastAsia="en-US"/>
              </w:rPr>
              <w:t>0.1</w:t>
            </w:r>
            <w:proofErr w:type="gramEnd"/>
            <w:r w:rsidR="00264EA1" w:rsidRPr="00264EA1">
              <w:rPr>
                <w:rFonts w:eastAsiaTheme="minorHAnsi"/>
                <w:sz w:val="22"/>
                <w:szCs w:val="22"/>
                <w:highlight w:val="yellow"/>
                <w:lang w:eastAsia="en-US"/>
              </w:rPr>
              <w:t>-0.5</w:t>
            </w:r>
            <w:r w:rsidRPr="00736B69">
              <w:rPr>
                <w:rFonts w:eastAsiaTheme="minorHAnsi"/>
                <w:sz w:val="22"/>
                <w:szCs w:val="22"/>
                <w:lang w:eastAsia="en-US"/>
              </w:rPr>
              <w:t xml:space="preserve"> µm </w:t>
            </w:r>
            <w:r w:rsidR="009C12E9">
              <w:rPr>
                <w:rFonts w:eastAsiaTheme="minorHAnsi"/>
                <w:sz w:val="22"/>
                <w:szCs w:val="22"/>
                <w:lang w:eastAsia="en-US"/>
              </w:rPr>
              <w:t xml:space="preserve">aralığında </w:t>
            </w:r>
            <w:r w:rsidRPr="00736B69">
              <w:rPr>
                <w:rFonts w:eastAsiaTheme="minorHAnsi"/>
                <w:sz w:val="22"/>
                <w:szCs w:val="22"/>
                <w:lang w:eastAsia="en-US"/>
              </w:rPr>
              <w:t>olmalıdır</w:t>
            </w:r>
          </w:p>
          <w:p w14:paraId="6C2F818F" w14:textId="77777777" w:rsidR="00077FB4" w:rsidRPr="00736B69" w:rsidRDefault="00077FB4" w:rsidP="00077FB4">
            <w:pPr>
              <w:rPr>
                <w:rFonts w:eastAsiaTheme="minorHAnsi"/>
                <w:b/>
                <w:sz w:val="22"/>
                <w:szCs w:val="22"/>
                <w:lang w:eastAsia="en-US"/>
              </w:rPr>
            </w:pPr>
            <w:proofErr w:type="spellStart"/>
            <w:r w:rsidRPr="00736B69">
              <w:rPr>
                <w:rFonts w:eastAsiaTheme="minorHAnsi"/>
                <w:b/>
                <w:sz w:val="22"/>
                <w:szCs w:val="22"/>
                <w:lang w:eastAsia="en-US"/>
              </w:rPr>
              <w:t>Tekrarlanabilirlik</w:t>
            </w:r>
            <w:proofErr w:type="spellEnd"/>
            <w:r w:rsidRPr="00736B69">
              <w:rPr>
                <w:rFonts w:eastAsiaTheme="minorHAnsi"/>
                <w:b/>
                <w:sz w:val="22"/>
                <w:szCs w:val="22"/>
                <w:lang w:eastAsia="en-US"/>
              </w:rPr>
              <w:t>:</w:t>
            </w:r>
          </w:p>
          <w:p w14:paraId="758A4322" w14:textId="77777777" w:rsidR="00077FB4" w:rsidRPr="00736B69" w:rsidRDefault="00077FB4" w:rsidP="00077FB4">
            <w:pPr>
              <w:rPr>
                <w:rFonts w:eastAsiaTheme="minorHAnsi"/>
                <w:sz w:val="22"/>
                <w:szCs w:val="22"/>
                <w:lang w:eastAsia="en-US"/>
              </w:rPr>
            </w:pPr>
            <w:proofErr w:type="spellStart"/>
            <w:r w:rsidRPr="00736B69">
              <w:rPr>
                <w:rFonts w:eastAsiaTheme="minorHAnsi"/>
                <w:sz w:val="22"/>
                <w:szCs w:val="22"/>
                <w:lang w:eastAsia="en-US"/>
              </w:rPr>
              <w:t>Eksenel</w:t>
            </w:r>
            <w:proofErr w:type="spellEnd"/>
            <w:r w:rsidRPr="00736B69">
              <w:rPr>
                <w:rFonts w:eastAsiaTheme="minorHAnsi"/>
                <w:sz w:val="22"/>
                <w:szCs w:val="22"/>
                <w:lang w:eastAsia="en-US"/>
              </w:rPr>
              <w:t xml:space="preserve"> hareket olmadan: Geniş Alan: ±1µm Yüksel Hassasiyet: ±</w:t>
            </w:r>
            <w:proofErr w:type="gramStart"/>
            <w:r w:rsidRPr="00736B69">
              <w:rPr>
                <w:rFonts w:eastAsiaTheme="minorHAnsi"/>
                <w:sz w:val="22"/>
                <w:szCs w:val="22"/>
                <w:lang w:eastAsia="en-US"/>
              </w:rPr>
              <w:t>0.5</w:t>
            </w:r>
            <w:proofErr w:type="gramEnd"/>
            <w:r w:rsidRPr="00736B69">
              <w:rPr>
                <w:rFonts w:eastAsiaTheme="minorHAnsi"/>
                <w:sz w:val="22"/>
                <w:szCs w:val="22"/>
                <w:lang w:eastAsia="en-US"/>
              </w:rPr>
              <w:t>µm olmalıdır</w:t>
            </w:r>
          </w:p>
          <w:p w14:paraId="543E56AD" w14:textId="77777777" w:rsidR="00077FB4" w:rsidRPr="00736B69" w:rsidRDefault="00077FB4" w:rsidP="00077FB4">
            <w:pPr>
              <w:rPr>
                <w:rFonts w:eastAsiaTheme="minorHAnsi"/>
                <w:sz w:val="22"/>
                <w:szCs w:val="22"/>
                <w:lang w:eastAsia="en-US"/>
              </w:rPr>
            </w:pPr>
            <w:proofErr w:type="spellStart"/>
            <w:r w:rsidRPr="00736B69">
              <w:rPr>
                <w:rFonts w:eastAsiaTheme="minorHAnsi"/>
                <w:sz w:val="22"/>
                <w:szCs w:val="22"/>
                <w:lang w:eastAsia="en-US"/>
              </w:rPr>
              <w:t>Eksenel</w:t>
            </w:r>
            <w:proofErr w:type="spellEnd"/>
            <w:r w:rsidRPr="00736B69">
              <w:rPr>
                <w:rFonts w:eastAsiaTheme="minorHAnsi"/>
                <w:sz w:val="22"/>
                <w:szCs w:val="22"/>
                <w:lang w:eastAsia="en-US"/>
              </w:rPr>
              <w:t xml:space="preserve"> hareket ile: Geniş Alan  ±2µm Yüksel Hassasiyet: ±</w:t>
            </w:r>
            <w:proofErr w:type="gramStart"/>
            <w:r w:rsidRPr="00736B69">
              <w:rPr>
                <w:rFonts w:eastAsiaTheme="minorHAnsi"/>
                <w:sz w:val="22"/>
                <w:szCs w:val="22"/>
                <w:lang w:eastAsia="en-US"/>
              </w:rPr>
              <w:t>1.5</w:t>
            </w:r>
            <w:proofErr w:type="gramEnd"/>
            <w:r w:rsidRPr="00736B69">
              <w:rPr>
                <w:rFonts w:eastAsiaTheme="minorHAnsi"/>
                <w:sz w:val="22"/>
                <w:szCs w:val="22"/>
                <w:lang w:eastAsia="en-US"/>
              </w:rPr>
              <w:t>µmolmalıdır</w:t>
            </w:r>
          </w:p>
          <w:p w14:paraId="76901744" w14:textId="77777777" w:rsidR="00077FB4" w:rsidRPr="00736B69" w:rsidRDefault="00077FB4" w:rsidP="00077FB4">
            <w:pPr>
              <w:rPr>
                <w:rFonts w:eastAsiaTheme="minorHAnsi"/>
                <w:sz w:val="22"/>
                <w:szCs w:val="22"/>
                <w:lang w:eastAsia="en-US"/>
              </w:rPr>
            </w:pPr>
            <w:r w:rsidRPr="00736B69">
              <w:rPr>
                <w:rFonts w:eastAsiaTheme="minorHAnsi"/>
                <w:b/>
                <w:sz w:val="22"/>
                <w:szCs w:val="22"/>
                <w:lang w:eastAsia="en-US"/>
              </w:rPr>
              <w:t>Ölçüm hassasiyeti</w:t>
            </w:r>
            <w:r w:rsidRPr="00736B69">
              <w:rPr>
                <w:rFonts w:eastAsiaTheme="minorHAnsi"/>
                <w:sz w:val="22"/>
                <w:szCs w:val="22"/>
                <w:lang w:eastAsia="en-US"/>
              </w:rPr>
              <w:t xml:space="preserve"> </w:t>
            </w:r>
            <w:r w:rsidRPr="00736B69">
              <w:rPr>
                <w:rFonts w:eastAsiaTheme="minorHAnsi"/>
                <w:b/>
                <w:sz w:val="22"/>
                <w:szCs w:val="22"/>
                <w:lang w:eastAsia="en-US"/>
              </w:rPr>
              <w:t>(±2σ):</w:t>
            </w:r>
            <w:r w:rsidRPr="00736B69">
              <w:rPr>
                <w:rFonts w:eastAsiaTheme="minorHAnsi"/>
                <w:sz w:val="22"/>
                <w:szCs w:val="22"/>
                <w:lang w:eastAsia="en-US"/>
              </w:rPr>
              <w:t xml:space="preserve"> </w:t>
            </w:r>
          </w:p>
          <w:p w14:paraId="10D9858A" w14:textId="77777777" w:rsidR="00077FB4" w:rsidRPr="00736B69" w:rsidRDefault="00077FB4" w:rsidP="00077FB4">
            <w:pPr>
              <w:rPr>
                <w:rFonts w:eastAsiaTheme="minorHAnsi"/>
                <w:sz w:val="22"/>
                <w:szCs w:val="22"/>
                <w:lang w:eastAsia="en-US"/>
              </w:rPr>
            </w:pPr>
            <w:proofErr w:type="spellStart"/>
            <w:r w:rsidRPr="00736B69">
              <w:rPr>
                <w:rFonts w:eastAsiaTheme="minorHAnsi"/>
                <w:sz w:val="22"/>
                <w:szCs w:val="22"/>
                <w:lang w:eastAsia="en-US"/>
              </w:rPr>
              <w:t>Körleme</w:t>
            </w:r>
            <w:proofErr w:type="spellEnd"/>
            <w:r w:rsidRPr="00736B69">
              <w:rPr>
                <w:rFonts w:eastAsiaTheme="minorHAnsi"/>
                <w:sz w:val="22"/>
                <w:szCs w:val="22"/>
                <w:lang w:eastAsia="en-US"/>
              </w:rPr>
              <w:t xml:space="preserve"> Olmadan: Geniş Alan: ±5µm*1 Yüksel Hassasiyet  ±2µm olmalıdır</w:t>
            </w:r>
          </w:p>
          <w:p w14:paraId="03E4C01A" w14:textId="77777777" w:rsidR="00077FB4" w:rsidRPr="00736B69" w:rsidRDefault="00077FB4" w:rsidP="00077FB4">
            <w:pPr>
              <w:rPr>
                <w:rFonts w:eastAsiaTheme="minorHAnsi"/>
                <w:sz w:val="22"/>
                <w:szCs w:val="22"/>
                <w:lang w:eastAsia="en-US"/>
              </w:rPr>
            </w:pPr>
            <w:proofErr w:type="spellStart"/>
            <w:r w:rsidRPr="00736B69">
              <w:rPr>
                <w:rFonts w:eastAsiaTheme="minorHAnsi"/>
                <w:sz w:val="22"/>
                <w:szCs w:val="22"/>
                <w:lang w:eastAsia="en-US"/>
              </w:rPr>
              <w:t>Körleme</w:t>
            </w:r>
            <w:proofErr w:type="spellEnd"/>
            <w:r w:rsidRPr="00736B69">
              <w:rPr>
                <w:rFonts w:eastAsiaTheme="minorHAnsi"/>
                <w:sz w:val="22"/>
                <w:szCs w:val="22"/>
                <w:lang w:eastAsia="en-US"/>
              </w:rPr>
              <w:t xml:space="preserve"> ile: Geniş Alan: ± (7 +0</w:t>
            </w:r>
            <w:r w:rsidRPr="00736B69">
              <w:rPr>
                <w:rFonts w:eastAsia="MS Gothic"/>
                <w:sz w:val="22"/>
                <w:szCs w:val="22"/>
                <w:lang w:eastAsia="en-US"/>
              </w:rPr>
              <w:t>．</w:t>
            </w:r>
            <w:r w:rsidRPr="00736B69">
              <w:rPr>
                <w:rFonts w:eastAsiaTheme="minorHAnsi"/>
                <w:sz w:val="22"/>
                <w:szCs w:val="22"/>
                <w:lang w:eastAsia="en-US"/>
              </w:rPr>
              <w:t>02L)µm*3*2 Yüksel Hassasiyet: ± (4 +0</w:t>
            </w:r>
            <w:r w:rsidRPr="00736B69">
              <w:rPr>
                <w:rFonts w:eastAsia="MS Gothic"/>
                <w:sz w:val="22"/>
                <w:szCs w:val="22"/>
                <w:lang w:eastAsia="en-US"/>
              </w:rPr>
              <w:t>．</w:t>
            </w:r>
            <w:r w:rsidRPr="00736B69">
              <w:rPr>
                <w:rFonts w:eastAsiaTheme="minorHAnsi"/>
                <w:sz w:val="22"/>
                <w:szCs w:val="22"/>
                <w:lang w:eastAsia="en-US"/>
              </w:rPr>
              <w:lastRenderedPageBreak/>
              <w:t>02L)µm olmalıdır</w:t>
            </w:r>
          </w:p>
          <w:p w14:paraId="79AA4510"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 xml:space="preserve">Harici Sinyal girişi </w:t>
            </w:r>
            <w:proofErr w:type="spellStart"/>
            <w:r w:rsidRPr="00736B69">
              <w:rPr>
                <w:rFonts w:eastAsiaTheme="minorHAnsi"/>
                <w:sz w:val="22"/>
                <w:szCs w:val="22"/>
                <w:lang w:eastAsia="en-US"/>
              </w:rPr>
              <w:t>voltajsız</w:t>
            </w:r>
            <w:proofErr w:type="spellEnd"/>
            <w:r w:rsidRPr="00736B69">
              <w:rPr>
                <w:rFonts w:eastAsiaTheme="minorHAnsi"/>
                <w:sz w:val="22"/>
                <w:szCs w:val="22"/>
                <w:lang w:eastAsia="en-US"/>
              </w:rPr>
              <w:t xml:space="preserve"> sinyal olmalıdır</w:t>
            </w:r>
          </w:p>
          <w:p w14:paraId="142869AE"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Harici Sinyal Çıkışı: ok/hata/arıza 24 VDC çıkış olmalıdır</w:t>
            </w:r>
          </w:p>
          <w:p w14:paraId="6D6AFD38" w14:textId="77777777" w:rsidR="00077FB4" w:rsidRPr="00736B69" w:rsidRDefault="00077FB4" w:rsidP="00077FB4">
            <w:pPr>
              <w:rPr>
                <w:rFonts w:eastAsiaTheme="minorHAnsi"/>
                <w:sz w:val="22"/>
                <w:szCs w:val="22"/>
                <w:lang w:eastAsia="en-US"/>
              </w:rPr>
            </w:pPr>
            <w:proofErr w:type="gramStart"/>
            <w:r w:rsidRPr="00736B69">
              <w:rPr>
                <w:rFonts w:eastAsiaTheme="minorHAnsi"/>
                <w:sz w:val="22"/>
                <w:szCs w:val="22"/>
                <w:lang w:eastAsia="en-US"/>
              </w:rPr>
              <w:t>LAN</w:t>
            </w:r>
            <w:proofErr w:type="gramEnd"/>
            <w:r w:rsidRPr="00736B69">
              <w:rPr>
                <w:rFonts w:eastAsiaTheme="minorHAnsi"/>
                <w:sz w:val="22"/>
                <w:szCs w:val="22"/>
                <w:lang w:eastAsia="en-US"/>
              </w:rPr>
              <w:t>: RJ-45 (10BASE-T / 100BASE-TX / 1000BASE-T) olmalıdır</w:t>
            </w:r>
          </w:p>
          <w:p w14:paraId="3C813259"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 xml:space="preserve">USB: </w:t>
            </w:r>
            <w:proofErr w:type="gramStart"/>
            <w:r w:rsidRPr="00736B69">
              <w:rPr>
                <w:rFonts w:eastAsiaTheme="minorHAnsi"/>
                <w:sz w:val="22"/>
                <w:szCs w:val="22"/>
                <w:lang w:eastAsia="en-US"/>
              </w:rPr>
              <w:t>2.0</w:t>
            </w:r>
            <w:proofErr w:type="gramEnd"/>
            <w:r w:rsidRPr="00736B69">
              <w:rPr>
                <w:rFonts w:eastAsiaTheme="minorHAnsi"/>
                <w:sz w:val="22"/>
                <w:szCs w:val="22"/>
                <w:lang w:eastAsia="en-US"/>
              </w:rPr>
              <w:t xml:space="preserve"> 6 Adet (Ön: 2, Arka: 4) olmalıdır</w:t>
            </w:r>
          </w:p>
          <w:p w14:paraId="4375547A" w14:textId="22B303B7" w:rsidR="00077FB4" w:rsidRPr="00736B69" w:rsidRDefault="00264EA1" w:rsidP="00077FB4">
            <w:pPr>
              <w:rPr>
                <w:rFonts w:eastAsiaTheme="minorHAnsi"/>
                <w:sz w:val="22"/>
                <w:szCs w:val="22"/>
                <w:lang w:eastAsia="en-US"/>
              </w:rPr>
            </w:pPr>
            <w:r w:rsidRPr="00264EA1">
              <w:rPr>
                <w:rFonts w:eastAsiaTheme="minorHAnsi"/>
                <w:sz w:val="22"/>
                <w:szCs w:val="22"/>
                <w:highlight w:val="yellow"/>
                <w:lang w:eastAsia="en-US"/>
              </w:rPr>
              <w:t>20</w:t>
            </w:r>
            <w:r w:rsidR="00077FB4" w:rsidRPr="00264EA1">
              <w:rPr>
                <w:rFonts w:eastAsiaTheme="minorHAnsi"/>
                <w:sz w:val="22"/>
                <w:szCs w:val="22"/>
                <w:highlight w:val="yellow"/>
                <w:lang w:eastAsia="en-US"/>
              </w:rPr>
              <w:t>0 Gb</w:t>
            </w:r>
            <w:r w:rsidRPr="00264EA1">
              <w:rPr>
                <w:rFonts w:eastAsiaTheme="minorHAnsi"/>
                <w:sz w:val="22"/>
                <w:szCs w:val="22"/>
                <w:highlight w:val="yellow"/>
                <w:lang w:eastAsia="en-US"/>
              </w:rPr>
              <w:t>-500gb</w:t>
            </w:r>
            <w:r w:rsidR="00077FB4" w:rsidRPr="00736B69">
              <w:rPr>
                <w:rFonts w:eastAsiaTheme="minorHAnsi"/>
                <w:sz w:val="22"/>
                <w:szCs w:val="22"/>
                <w:lang w:eastAsia="en-US"/>
              </w:rPr>
              <w:t xml:space="preserve"> </w:t>
            </w:r>
            <w:r w:rsidR="009C12E9">
              <w:rPr>
                <w:rFonts w:eastAsiaTheme="minorHAnsi"/>
                <w:sz w:val="22"/>
                <w:szCs w:val="22"/>
                <w:lang w:eastAsia="en-US"/>
              </w:rPr>
              <w:t xml:space="preserve">aralığında </w:t>
            </w:r>
            <w:r w:rsidR="00077FB4" w:rsidRPr="00736B69">
              <w:rPr>
                <w:rFonts w:eastAsiaTheme="minorHAnsi"/>
                <w:sz w:val="22"/>
                <w:szCs w:val="22"/>
                <w:lang w:eastAsia="en-US"/>
              </w:rPr>
              <w:t>kayıt hafızası olmalıdır</w:t>
            </w:r>
          </w:p>
          <w:p w14:paraId="0736A57D" w14:textId="77777777" w:rsidR="00077FB4" w:rsidRPr="00736B69" w:rsidRDefault="00077FB4" w:rsidP="00077FB4">
            <w:pPr>
              <w:rPr>
                <w:rFonts w:eastAsiaTheme="minorHAnsi"/>
                <w:b/>
                <w:sz w:val="22"/>
                <w:szCs w:val="22"/>
                <w:lang w:eastAsia="en-US"/>
              </w:rPr>
            </w:pPr>
            <w:r w:rsidRPr="00736B69">
              <w:rPr>
                <w:rFonts w:eastAsiaTheme="minorHAnsi"/>
                <w:b/>
                <w:sz w:val="22"/>
                <w:szCs w:val="22"/>
                <w:lang w:eastAsia="en-US"/>
              </w:rPr>
              <w:t>Aydınlatma Sistemi:</w:t>
            </w:r>
          </w:p>
          <w:p w14:paraId="567765BB"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Saydam</w:t>
            </w:r>
            <w:r w:rsidR="00BB3D79" w:rsidRPr="00736B69">
              <w:rPr>
                <w:rFonts w:eastAsiaTheme="minorHAnsi"/>
                <w:sz w:val="22"/>
                <w:szCs w:val="22"/>
                <w:lang w:eastAsia="en-US"/>
              </w:rPr>
              <w:t>:</w:t>
            </w:r>
            <w:r w:rsidRPr="00736B69">
              <w:rPr>
                <w:rFonts w:eastAsiaTheme="minorHAnsi"/>
                <w:sz w:val="22"/>
                <w:szCs w:val="22"/>
                <w:lang w:eastAsia="en-US"/>
              </w:rPr>
              <w:t xml:space="preserve"> Doğrusal </w:t>
            </w:r>
            <w:r w:rsidR="00BB3D79" w:rsidRPr="00736B69">
              <w:rPr>
                <w:rFonts w:eastAsiaTheme="minorHAnsi"/>
                <w:sz w:val="22"/>
                <w:szCs w:val="22"/>
                <w:lang w:eastAsia="en-US"/>
              </w:rPr>
              <w:t>ş</w:t>
            </w:r>
            <w:r w:rsidRPr="00736B69">
              <w:rPr>
                <w:rFonts w:eastAsiaTheme="minorHAnsi"/>
                <w:sz w:val="22"/>
                <w:szCs w:val="22"/>
                <w:lang w:eastAsia="en-US"/>
              </w:rPr>
              <w:t xml:space="preserve">effaf yeşil </w:t>
            </w:r>
            <w:r w:rsidR="00BB3D79" w:rsidRPr="00736B69">
              <w:rPr>
                <w:rFonts w:eastAsiaTheme="minorHAnsi"/>
                <w:sz w:val="22"/>
                <w:szCs w:val="22"/>
                <w:lang w:eastAsia="en-US"/>
              </w:rPr>
              <w:t>a</w:t>
            </w:r>
            <w:r w:rsidRPr="00736B69">
              <w:rPr>
                <w:rFonts w:eastAsiaTheme="minorHAnsi"/>
                <w:sz w:val="22"/>
                <w:szCs w:val="22"/>
                <w:lang w:eastAsia="en-US"/>
              </w:rPr>
              <w:t xml:space="preserve">ydınlatma </w:t>
            </w:r>
            <w:r w:rsidR="00BB3D79" w:rsidRPr="00736B69">
              <w:rPr>
                <w:rFonts w:eastAsiaTheme="minorHAnsi"/>
                <w:sz w:val="22"/>
                <w:szCs w:val="22"/>
                <w:lang w:eastAsia="en-US"/>
              </w:rPr>
              <w:t>olmalıdır</w:t>
            </w:r>
          </w:p>
          <w:p w14:paraId="3D868F0D" w14:textId="77777777" w:rsidR="00077FB4" w:rsidRPr="00736B69" w:rsidRDefault="00077FB4" w:rsidP="00077FB4">
            <w:pPr>
              <w:rPr>
                <w:rFonts w:eastAsiaTheme="minorHAnsi"/>
                <w:sz w:val="22"/>
                <w:szCs w:val="22"/>
                <w:lang w:eastAsia="en-US"/>
              </w:rPr>
            </w:pPr>
            <w:r w:rsidRPr="00736B69">
              <w:rPr>
                <w:rFonts w:eastAsiaTheme="minorHAnsi"/>
                <w:sz w:val="22"/>
                <w:szCs w:val="22"/>
                <w:lang w:eastAsia="en-US"/>
              </w:rPr>
              <w:t>Halka Tip</w:t>
            </w:r>
            <w:r w:rsidR="00BB3D79" w:rsidRPr="00736B69">
              <w:rPr>
                <w:rFonts w:eastAsiaTheme="minorHAnsi"/>
                <w:sz w:val="22"/>
                <w:szCs w:val="22"/>
                <w:lang w:eastAsia="en-US"/>
              </w:rPr>
              <w:t>:</w:t>
            </w:r>
            <w:r w:rsidRPr="00736B69">
              <w:rPr>
                <w:rFonts w:eastAsiaTheme="minorHAnsi"/>
                <w:sz w:val="22"/>
                <w:szCs w:val="22"/>
                <w:lang w:eastAsia="en-US"/>
              </w:rPr>
              <w:t xml:space="preserve"> </w:t>
            </w:r>
            <w:r w:rsidR="00BB3D79" w:rsidRPr="00736B69">
              <w:rPr>
                <w:rFonts w:eastAsiaTheme="minorHAnsi"/>
                <w:sz w:val="22"/>
                <w:szCs w:val="22"/>
                <w:lang w:eastAsia="en-US"/>
              </w:rPr>
              <w:t>H</w:t>
            </w:r>
            <w:r w:rsidRPr="00736B69">
              <w:rPr>
                <w:rFonts w:eastAsiaTheme="minorHAnsi"/>
                <w:sz w:val="22"/>
                <w:szCs w:val="22"/>
                <w:lang w:eastAsia="en-US"/>
              </w:rPr>
              <w:t xml:space="preserve">alka </w:t>
            </w:r>
            <w:r w:rsidR="00BB3D79" w:rsidRPr="00736B69">
              <w:rPr>
                <w:rFonts w:eastAsiaTheme="minorHAnsi"/>
                <w:sz w:val="22"/>
                <w:szCs w:val="22"/>
                <w:lang w:eastAsia="en-US"/>
              </w:rPr>
              <w:t>t</w:t>
            </w:r>
            <w:r w:rsidRPr="00736B69">
              <w:rPr>
                <w:rFonts w:eastAsiaTheme="minorHAnsi"/>
                <w:sz w:val="22"/>
                <w:szCs w:val="22"/>
                <w:lang w:eastAsia="en-US"/>
              </w:rPr>
              <w:t xml:space="preserve">ip </w:t>
            </w:r>
            <w:r w:rsidR="00BB3D79" w:rsidRPr="00736B69">
              <w:rPr>
                <w:rFonts w:eastAsiaTheme="minorHAnsi"/>
                <w:sz w:val="22"/>
                <w:szCs w:val="22"/>
                <w:lang w:eastAsia="en-US"/>
              </w:rPr>
              <w:t>b</w:t>
            </w:r>
            <w:r w:rsidRPr="00736B69">
              <w:rPr>
                <w:rFonts w:eastAsiaTheme="minorHAnsi"/>
                <w:sz w:val="22"/>
                <w:szCs w:val="22"/>
                <w:lang w:eastAsia="en-US"/>
              </w:rPr>
              <w:t xml:space="preserve">eyaz </w:t>
            </w:r>
            <w:r w:rsidR="00BB3D79" w:rsidRPr="00736B69">
              <w:rPr>
                <w:rFonts w:eastAsiaTheme="minorHAnsi"/>
                <w:sz w:val="22"/>
                <w:szCs w:val="22"/>
                <w:lang w:eastAsia="en-US"/>
              </w:rPr>
              <w:t>a</w:t>
            </w:r>
            <w:r w:rsidRPr="00736B69">
              <w:rPr>
                <w:rFonts w:eastAsiaTheme="minorHAnsi"/>
                <w:sz w:val="22"/>
                <w:szCs w:val="22"/>
                <w:lang w:eastAsia="en-US"/>
              </w:rPr>
              <w:t>ydınlatma</w:t>
            </w:r>
            <w:r w:rsidR="00BB3D79" w:rsidRPr="00736B69">
              <w:rPr>
                <w:rFonts w:eastAsiaTheme="minorHAnsi"/>
                <w:sz w:val="22"/>
                <w:szCs w:val="22"/>
                <w:lang w:eastAsia="en-US"/>
              </w:rPr>
              <w:t xml:space="preserve"> olmalıdır</w:t>
            </w:r>
          </w:p>
          <w:p w14:paraId="6E2AB093" w14:textId="77777777" w:rsidR="00077FB4" w:rsidRPr="00736B69" w:rsidRDefault="00077FB4" w:rsidP="00BB3D79">
            <w:pPr>
              <w:rPr>
                <w:rFonts w:eastAsiaTheme="minorHAnsi"/>
                <w:sz w:val="22"/>
                <w:szCs w:val="22"/>
                <w:lang w:eastAsia="en-US"/>
              </w:rPr>
            </w:pPr>
            <w:r w:rsidRPr="00736B69">
              <w:rPr>
                <w:rFonts w:eastAsiaTheme="minorHAnsi"/>
                <w:sz w:val="22"/>
                <w:szCs w:val="22"/>
                <w:lang w:eastAsia="en-US"/>
              </w:rPr>
              <w:t>Harici</w:t>
            </w:r>
            <w:r w:rsidR="00BB3D79" w:rsidRPr="00736B69">
              <w:rPr>
                <w:rFonts w:eastAsiaTheme="minorHAnsi"/>
                <w:sz w:val="22"/>
                <w:szCs w:val="22"/>
                <w:lang w:eastAsia="en-US"/>
              </w:rPr>
              <w:t>:</w:t>
            </w:r>
            <w:r w:rsidRPr="00736B69">
              <w:rPr>
                <w:rFonts w:eastAsiaTheme="minorHAnsi"/>
                <w:sz w:val="22"/>
                <w:szCs w:val="22"/>
                <w:lang w:eastAsia="en-US"/>
              </w:rPr>
              <w:t xml:space="preserve"> Harici bağlanan </w:t>
            </w:r>
            <w:r w:rsidR="00BB3D79" w:rsidRPr="00736B69">
              <w:rPr>
                <w:rFonts w:eastAsiaTheme="minorHAnsi"/>
                <w:sz w:val="22"/>
                <w:szCs w:val="22"/>
                <w:lang w:eastAsia="en-US"/>
              </w:rPr>
              <w:t>e</w:t>
            </w:r>
            <w:r w:rsidRPr="00736B69">
              <w:rPr>
                <w:rFonts w:eastAsiaTheme="minorHAnsi"/>
                <w:sz w:val="22"/>
                <w:szCs w:val="22"/>
                <w:lang w:eastAsia="en-US"/>
              </w:rPr>
              <w:t xml:space="preserve">ş eksen </w:t>
            </w:r>
            <w:r w:rsidR="00BB3D79" w:rsidRPr="00736B69">
              <w:rPr>
                <w:rFonts w:eastAsiaTheme="minorHAnsi"/>
                <w:sz w:val="22"/>
                <w:szCs w:val="22"/>
                <w:lang w:eastAsia="en-US"/>
              </w:rPr>
              <w:t>a</w:t>
            </w:r>
            <w:r w:rsidRPr="00736B69">
              <w:rPr>
                <w:rFonts w:eastAsiaTheme="minorHAnsi"/>
                <w:sz w:val="22"/>
                <w:szCs w:val="22"/>
                <w:lang w:eastAsia="en-US"/>
              </w:rPr>
              <w:t>ydınlatma</w:t>
            </w:r>
            <w:r w:rsidR="00BB3D79" w:rsidRPr="00736B69">
              <w:rPr>
                <w:rFonts w:eastAsiaTheme="minorHAnsi"/>
                <w:sz w:val="22"/>
                <w:szCs w:val="22"/>
                <w:lang w:eastAsia="en-US"/>
              </w:rPr>
              <w:t xml:space="preserve"> olmalıdır</w:t>
            </w:r>
          </w:p>
          <w:p w14:paraId="76C4E2D9" w14:textId="7B203AA4" w:rsidR="00BB3D79" w:rsidRPr="00736B69" w:rsidRDefault="00BB3D79" w:rsidP="00BB3D79">
            <w:pPr>
              <w:rPr>
                <w:rFonts w:eastAsiaTheme="minorHAnsi"/>
                <w:sz w:val="22"/>
                <w:szCs w:val="22"/>
                <w:lang w:eastAsia="en-US"/>
              </w:rPr>
            </w:pPr>
            <w:r w:rsidRPr="00736B69">
              <w:rPr>
                <w:rFonts w:eastAsiaTheme="minorHAnsi"/>
                <w:sz w:val="22"/>
                <w:szCs w:val="22"/>
                <w:lang w:eastAsia="en-US"/>
              </w:rPr>
              <w:t xml:space="preserve">X ekseni hareket mesafesi </w:t>
            </w:r>
            <w:r w:rsidR="00264EA1" w:rsidRPr="00264EA1">
              <w:rPr>
                <w:rFonts w:eastAsiaTheme="minorHAnsi"/>
                <w:sz w:val="22"/>
                <w:szCs w:val="22"/>
                <w:highlight w:val="yellow"/>
                <w:lang w:eastAsia="en-US"/>
              </w:rPr>
              <w:t>90-12</w:t>
            </w:r>
            <w:r w:rsidRPr="00264EA1">
              <w:rPr>
                <w:rFonts w:eastAsiaTheme="minorHAnsi"/>
                <w:sz w:val="22"/>
                <w:szCs w:val="22"/>
                <w:highlight w:val="yellow"/>
                <w:lang w:eastAsia="en-US"/>
              </w:rPr>
              <w:t>0 mm</w:t>
            </w:r>
            <w:r w:rsidR="009C12E9">
              <w:rPr>
                <w:rFonts w:eastAsiaTheme="minorHAnsi"/>
                <w:sz w:val="22"/>
                <w:szCs w:val="22"/>
                <w:lang w:eastAsia="en-US"/>
              </w:rPr>
              <w:t xml:space="preserve"> aralığında</w:t>
            </w:r>
            <w:r w:rsidRPr="00736B69">
              <w:rPr>
                <w:rFonts w:eastAsiaTheme="minorHAnsi"/>
                <w:sz w:val="22"/>
                <w:szCs w:val="22"/>
                <w:lang w:eastAsia="en-US"/>
              </w:rPr>
              <w:t xml:space="preserve">, taşınabilir yük </w:t>
            </w:r>
            <w:r w:rsidR="00264EA1" w:rsidRPr="00264EA1">
              <w:rPr>
                <w:rFonts w:eastAsiaTheme="minorHAnsi"/>
                <w:sz w:val="22"/>
                <w:szCs w:val="22"/>
                <w:highlight w:val="yellow"/>
                <w:lang w:eastAsia="en-US"/>
              </w:rPr>
              <w:t>1,5-</w:t>
            </w:r>
            <w:r w:rsidRPr="00264EA1">
              <w:rPr>
                <w:rFonts w:eastAsiaTheme="minorHAnsi"/>
                <w:sz w:val="22"/>
                <w:szCs w:val="22"/>
                <w:highlight w:val="yellow"/>
                <w:lang w:eastAsia="en-US"/>
              </w:rPr>
              <w:t xml:space="preserve">2 </w:t>
            </w:r>
            <w:r w:rsidRPr="00736B69">
              <w:rPr>
                <w:rFonts w:eastAsiaTheme="minorHAnsi"/>
                <w:sz w:val="22"/>
                <w:szCs w:val="22"/>
                <w:highlight w:val="yellow"/>
                <w:lang w:eastAsia="en-US"/>
              </w:rPr>
              <w:t>kg</w:t>
            </w:r>
            <w:r w:rsidRPr="00736B69">
              <w:rPr>
                <w:rFonts w:eastAsiaTheme="minorHAnsi"/>
                <w:sz w:val="22"/>
                <w:szCs w:val="22"/>
                <w:lang w:eastAsia="en-US"/>
              </w:rPr>
              <w:t xml:space="preserve"> </w:t>
            </w:r>
            <w:r w:rsidR="009C12E9">
              <w:rPr>
                <w:rFonts w:eastAsiaTheme="minorHAnsi"/>
                <w:sz w:val="22"/>
                <w:szCs w:val="22"/>
                <w:lang w:eastAsia="en-US"/>
              </w:rPr>
              <w:t xml:space="preserve">aralığında </w:t>
            </w:r>
            <w:r w:rsidRPr="00736B69">
              <w:rPr>
                <w:rFonts w:eastAsiaTheme="minorHAnsi"/>
                <w:sz w:val="22"/>
                <w:szCs w:val="22"/>
                <w:lang w:eastAsia="en-US"/>
              </w:rPr>
              <w:t>olmalıdır.</w:t>
            </w:r>
          </w:p>
          <w:p w14:paraId="7A3F8AF3" w14:textId="77777777" w:rsidR="00BB3D79" w:rsidRPr="00736B69" w:rsidRDefault="00BB3D79" w:rsidP="00BB3D79">
            <w:pPr>
              <w:rPr>
                <w:rFonts w:eastAsiaTheme="minorHAnsi"/>
                <w:sz w:val="22"/>
                <w:szCs w:val="22"/>
                <w:lang w:eastAsia="en-US"/>
              </w:rPr>
            </w:pPr>
            <w:r w:rsidRPr="00736B69">
              <w:rPr>
                <w:rFonts w:eastAsiaTheme="minorHAnsi"/>
                <w:sz w:val="22"/>
                <w:szCs w:val="22"/>
                <w:lang w:eastAsia="en-US"/>
              </w:rPr>
              <w:t>Z ekseni hareket miktarı 30 mm olmalıdır</w:t>
            </w:r>
          </w:p>
          <w:p w14:paraId="72C290AC" w14:textId="77777777" w:rsidR="00BB3D79" w:rsidRPr="00736B69" w:rsidRDefault="00BB3D79" w:rsidP="00BB3D79">
            <w:pPr>
              <w:rPr>
                <w:rFonts w:eastAsiaTheme="minorHAnsi"/>
                <w:b/>
                <w:sz w:val="22"/>
                <w:szCs w:val="22"/>
                <w:lang w:eastAsia="en-US"/>
              </w:rPr>
            </w:pPr>
            <w:r w:rsidRPr="00736B69">
              <w:rPr>
                <w:rFonts w:eastAsiaTheme="minorHAnsi"/>
                <w:b/>
                <w:sz w:val="22"/>
                <w:szCs w:val="22"/>
                <w:lang w:eastAsia="en-US"/>
              </w:rPr>
              <w:t>Oranlar:</w:t>
            </w:r>
          </w:p>
          <w:p w14:paraId="2D351531" w14:textId="77777777" w:rsidR="00BB3D79" w:rsidRPr="00736B69" w:rsidRDefault="00BB3D79" w:rsidP="00BB3D79">
            <w:pPr>
              <w:rPr>
                <w:rFonts w:eastAsiaTheme="minorHAnsi"/>
                <w:sz w:val="22"/>
                <w:szCs w:val="22"/>
                <w:lang w:eastAsia="en-US"/>
              </w:rPr>
            </w:pPr>
            <w:r w:rsidRPr="00736B69">
              <w:rPr>
                <w:rFonts w:eastAsiaTheme="minorHAnsi"/>
                <w:sz w:val="22"/>
                <w:szCs w:val="22"/>
                <w:lang w:eastAsia="en-US"/>
              </w:rPr>
              <w:t xml:space="preserve">Çalışma gerilimi 100 </w:t>
            </w:r>
            <w:proofErr w:type="spellStart"/>
            <w:r w:rsidRPr="00736B69">
              <w:rPr>
                <w:rFonts w:eastAsiaTheme="minorHAnsi"/>
                <w:sz w:val="22"/>
                <w:szCs w:val="22"/>
                <w:lang w:eastAsia="en-US"/>
              </w:rPr>
              <w:t>to</w:t>
            </w:r>
            <w:proofErr w:type="spellEnd"/>
            <w:r w:rsidRPr="00736B69">
              <w:rPr>
                <w:rFonts w:eastAsiaTheme="minorHAnsi"/>
                <w:sz w:val="22"/>
                <w:szCs w:val="22"/>
                <w:lang w:eastAsia="en-US"/>
              </w:rPr>
              <w:t xml:space="preserve"> 240 VAC 50 / 60 Hz olmalıdır</w:t>
            </w:r>
          </w:p>
          <w:p w14:paraId="687AB245" w14:textId="77777777" w:rsidR="00BB3D79" w:rsidRPr="00736B69" w:rsidRDefault="00BB3D79" w:rsidP="00BB3D79">
            <w:pPr>
              <w:rPr>
                <w:rFonts w:eastAsiaTheme="minorHAnsi"/>
                <w:sz w:val="22"/>
                <w:szCs w:val="22"/>
                <w:lang w:eastAsia="en-US"/>
              </w:rPr>
            </w:pPr>
            <w:r w:rsidRPr="00736B69">
              <w:rPr>
                <w:rFonts w:eastAsiaTheme="minorHAnsi"/>
                <w:sz w:val="22"/>
                <w:szCs w:val="22"/>
                <w:lang w:eastAsia="en-US"/>
              </w:rPr>
              <w:t xml:space="preserve">Çekilen Yük 310 </w:t>
            </w:r>
            <w:proofErr w:type="spellStart"/>
            <w:r w:rsidRPr="00736B69">
              <w:rPr>
                <w:rFonts w:eastAsiaTheme="minorHAnsi"/>
                <w:sz w:val="22"/>
                <w:szCs w:val="22"/>
                <w:lang w:eastAsia="en-US"/>
              </w:rPr>
              <w:t>mA</w:t>
            </w:r>
            <w:proofErr w:type="spellEnd"/>
            <w:r w:rsidRPr="00736B69">
              <w:rPr>
                <w:rFonts w:eastAsiaTheme="minorHAnsi"/>
                <w:sz w:val="22"/>
                <w:szCs w:val="22"/>
                <w:lang w:eastAsia="en-US"/>
              </w:rPr>
              <w:t xml:space="preserve"> ya da daha az olmalıdır</w:t>
            </w:r>
          </w:p>
          <w:p w14:paraId="4615E71E" w14:textId="77777777" w:rsidR="00BB3D79" w:rsidRPr="00736B69" w:rsidRDefault="00BB3D79" w:rsidP="00BB3D79">
            <w:pPr>
              <w:rPr>
                <w:rFonts w:eastAsiaTheme="minorHAnsi"/>
                <w:sz w:val="22"/>
                <w:szCs w:val="22"/>
                <w:lang w:eastAsia="en-US"/>
              </w:rPr>
            </w:pPr>
            <w:r w:rsidRPr="00736B69">
              <w:rPr>
                <w:rFonts w:eastAsiaTheme="minorHAnsi"/>
                <w:sz w:val="22"/>
                <w:szCs w:val="22"/>
                <w:lang w:eastAsia="en-US"/>
              </w:rPr>
              <w:t xml:space="preserve">Çalışma sıcaklığı +10 </w:t>
            </w:r>
            <w:proofErr w:type="spellStart"/>
            <w:r w:rsidRPr="00736B69">
              <w:rPr>
                <w:rFonts w:eastAsiaTheme="minorHAnsi"/>
                <w:sz w:val="22"/>
                <w:szCs w:val="22"/>
                <w:lang w:eastAsia="en-US"/>
              </w:rPr>
              <w:t>to</w:t>
            </w:r>
            <w:proofErr w:type="spellEnd"/>
            <w:r w:rsidRPr="00736B69">
              <w:rPr>
                <w:rFonts w:eastAsiaTheme="minorHAnsi"/>
                <w:sz w:val="22"/>
                <w:szCs w:val="22"/>
                <w:lang w:eastAsia="en-US"/>
              </w:rPr>
              <w:t xml:space="preserve"> 35°C olmalıdır</w:t>
            </w:r>
          </w:p>
          <w:p w14:paraId="515052DF" w14:textId="77777777" w:rsidR="00BB3D79" w:rsidRPr="00736B69" w:rsidRDefault="00BB3D79" w:rsidP="00BB3D79">
            <w:pPr>
              <w:rPr>
                <w:rFonts w:eastAsiaTheme="minorHAnsi"/>
                <w:sz w:val="22"/>
                <w:szCs w:val="22"/>
                <w:lang w:eastAsia="en-US"/>
              </w:rPr>
            </w:pPr>
            <w:r w:rsidRPr="00736B69">
              <w:rPr>
                <w:rFonts w:eastAsiaTheme="minorHAnsi"/>
                <w:sz w:val="22"/>
                <w:szCs w:val="22"/>
                <w:lang w:eastAsia="en-US"/>
              </w:rPr>
              <w:t xml:space="preserve">Çalışma Nem değerleri 20 </w:t>
            </w:r>
            <w:proofErr w:type="spellStart"/>
            <w:r w:rsidRPr="00736B69">
              <w:rPr>
                <w:rFonts w:eastAsiaTheme="minorHAnsi"/>
                <w:sz w:val="22"/>
                <w:szCs w:val="22"/>
                <w:lang w:eastAsia="en-US"/>
              </w:rPr>
              <w:t>to</w:t>
            </w:r>
            <w:proofErr w:type="spellEnd"/>
            <w:r w:rsidRPr="00736B69">
              <w:rPr>
                <w:rFonts w:eastAsiaTheme="minorHAnsi"/>
                <w:sz w:val="22"/>
                <w:szCs w:val="22"/>
                <w:lang w:eastAsia="en-US"/>
              </w:rPr>
              <w:t xml:space="preserve"> 80%RH olmalıdır</w:t>
            </w:r>
          </w:p>
          <w:p w14:paraId="11882136" w14:textId="77777777" w:rsidR="00BB3D79" w:rsidRPr="008C7737" w:rsidRDefault="00BB3D79" w:rsidP="00BB3D79">
            <w:pPr>
              <w:rPr>
                <w:rFonts w:eastAsiaTheme="minorHAnsi"/>
                <w:sz w:val="22"/>
                <w:szCs w:val="22"/>
                <w:lang w:eastAsia="en-US"/>
              </w:rPr>
            </w:pPr>
          </w:p>
        </w:tc>
        <w:tc>
          <w:tcPr>
            <w:tcW w:w="1134" w:type="dxa"/>
          </w:tcPr>
          <w:p w14:paraId="2E6ED32F" w14:textId="77777777" w:rsidR="008C7737" w:rsidRPr="008C7737" w:rsidRDefault="008C7737" w:rsidP="006B262A">
            <w:pPr>
              <w:jc w:val="center"/>
              <w:rPr>
                <w:rFonts w:eastAsiaTheme="minorHAnsi"/>
                <w:b/>
                <w:sz w:val="22"/>
                <w:szCs w:val="22"/>
                <w:lang w:eastAsia="en-US"/>
              </w:rPr>
            </w:pPr>
            <w:r w:rsidRPr="00736B69">
              <w:rPr>
                <w:rFonts w:eastAsiaTheme="minorHAnsi"/>
                <w:b/>
                <w:sz w:val="22"/>
                <w:szCs w:val="22"/>
                <w:lang w:eastAsia="en-US"/>
              </w:rPr>
              <w:lastRenderedPageBreak/>
              <w:t>1 adet</w:t>
            </w:r>
          </w:p>
        </w:tc>
      </w:tr>
    </w:tbl>
    <w:p w14:paraId="1726978A" w14:textId="77777777" w:rsidR="008C7737" w:rsidRPr="00736B69" w:rsidRDefault="008C7737" w:rsidP="008C7737">
      <w:pPr>
        <w:spacing w:before="120" w:after="120"/>
        <w:rPr>
          <w:sz w:val="22"/>
          <w:szCs w:val="22"/>
        </w:rPr>
      </w:pPr>
    </w:p>
    <w:p w14:paraId="3E904227" w14:textId="77777777" w:rsidR="008C7737" w:rsidRPr="00736B69" w:rsidRDefault="00CA4EA8" w:rsidP="008C7737">
      <w:pPr>
        <w:spacing w:before="120" w:after="120"/>
        <w:rPr>
          <w:sz w:val="22"/>
          <w:szCs w:val="22"/>
        </w:rPr>
      </w:pPr>
      <w:r w:rsidRPr="00736B69">
        <w:rPr>
          <w:sz w:val="22"/>
          <w:szCs w:val="22"/>
        </w:rPr>
        <w:t>3</w:t>
      </w:r>
      <w:r w:rsidR="008C7737" w:rsidRPr="00736B69">
        <w:rPr>
          <w:sz w:val="22"/>
          <w:szCs w:val="22"/>
        </w:rPr>
        <w:t xml:space="preserve">. Alet, aksesuar ve gerekli diğer kalemler: </w:t>
      </w:r>
    </w:p>
    <w:p w14:paraId="3F46B4C6" w14:textId="77777777" w:rsidR="008C7737" w:rsidRPr="00736B69" w:rsidRDefault="00CA4EA8" w:rsidP="008C7737">
      <w:pPr>
        <w:spacing w:before="120" w:after="120"/>
        <w:rPr>
          <w:sz w:val="22"/>
          <w:szCs w:val="22"/>
        </w:rPr>
      </w:pPr>
      <w:r w:rsidRPr="00736B69">
        <w:rPr>
          <w:sz w:val="22"/>
          <w:szCs w:val="22"/>
        </w:rPr>
        <w:t>4</w:t>
      </w:r>
      <w:r w:rsidR="008C7737" w:rsidRPr="00736B69">
        <w:rPr>
          <w:sz w:val="22"/>
          <w:szCs w:val="22"/>
        </w:rPr>
        <w:t>. Garanti Koşulları</w:t>
      </w:r>
      <w:r w:rsidR="008A54E9">
        <w:rPr>
          <w:sz w:val="22"/>
          <w:szCs w:val="22"/>
        </w:rPr>
        <w:t>: En az 1 yıl üretici garantisi olmalıdır</w:t>
      </w:r>
    </w:p>
    <w:p w14:paraId="1691EB45" w14:textId="77777777" w:rsidR="008C7737" w:rsidRPr="00736B69" w:rsidRDefault="00CA4EA8" w:rsidP="008C7737">
      <w:pPr>
        <w:spacing w:before="120" w:after="120"/>
        <w:rPr>
          <w:sz w:val="22"/>
          <w:szCs w:val="22"/>
        </w:rPr>
      </w:pPr>
      <w:r w:rsidRPr="00736B69">
        <w:rPr>
          <w:sz w:val="22"/>
          <w:szCs w:val="22"/>
        </w:rPr>
        <w:t>5</w:t>
      </w:r>
      <w:r w:rsidR="008C7737" w:rsidRPr="00736B69">
        <w:rPr>
          <w:sz w:val="22"/>
          <w:szCs w:val="22"/>
        </w:rPr>
        <w:t>. Montaj ve Bakım-Onarım Hizmetleri</w:t>
      </w:r>
      <w:r w:rsidR="008A54E9">
        <w:rPr>
          <w:sz w:val="22"/>
          <w:szCs w:val="22"/>
        </w:rPr>
        <w:t>: Cihaz kullanımı eğitimi verilmelidir. En az 1 kez</w:t>
      </w:r>
    </w:p>
    <w:p w14:paraId="76FB79A6" w14:textId="77777777" w:rsidR="008C7737" w:rsidRPr="00736B69" w:rsidRDefault="00CA4EA8" w:rsidP="008C7737">
      <w:pPr>
        <w:spacing w:before="120" w:after="120"/>
        <w:rPr>
          <w:sz w:val="22"/>
          <w:szCs w:val="22"/>
        </w:rPr>
      </w:pPr>
      <w:r w:rsidRPr="00736B69">
        <w:rPr>
          <w:sz w:val="22"/>
          <w:szCs w:val="22"/>
        </w:rPr>
        <w:t>6</w:t>
      </w:r>
      <w:r w:rsidR="008C7737" w:rsidRPr="00736B69">
        <w:rPr>
          <w:sz w:val="22"/>
          <w:szCs w:val="22"/>
        </w:rPr>
        <w:t>. Kullanım Kılavuzu olmalıdır</w:t>
      </w:r>
    </w:p>
    <w:p w14:paraId="2876CF5D" w14:textId="77777777" w:rsidR="00CA4EA8" w:rsidRPr="00736B69" w:rsidRDefault="00CA4EA8" w:rsidP="00CA4EA8">
      <w:pPr>
        <w:spacing w:before="120" w:after="120"/>
        <w:rPr>
          <w:sz w:val="22"/>
          <w:szCs w:val="22"/>
        </w:rPr>
      </w:pPr>
    </w:p>
    <w:tbl>
      <w:tblPr>
        <w:tblStyle w:val="TabloKlavuzu"/>
        <w:tblW w:w="9322" w:type="dxa"/>
        <w:tblLook w:val="04A0" w:firstRow="1" w:lastRow="0" w:firstColumn="1" w:lastColumn="0" w:noHBand="0" w:noVBand="1"/>
      </w:tblPr>
      <w:tblGrid>
        <w:gridCol w:w="967"/>
        <w:gridCol w:w="7221"/>
        <w:gridCol w:w="1134"/>
      </w:tblGrid>
      <w:tr w:rsidR="00CA4EA8" w:rsidRPr="008C7737" w14:paraId="7E473FC6" w14:textId="77777777" w:rsidTr="006B262A">
        <w:trPr>
          <w:trHeight w:val="258"/>
        </w:trPr>
        <w:tc>
          <w:tcPr>
            <w:tcW w:w="967" w:type="dxa"/>
            <w:shd w:val="clear" w:color="auto" w:fill="DBE5F1" w:themeFill="accent1" w:themeFillTint="33"/>
          </w:tcPr>
          <w:p w14:paraId="70FDF893" w14:textId="77777777" w:rsidR="00CA4EA8" w:rsidRPr="008C7737" w:rsidRDefault="00CA4EA8" w:rsidP="006B262A">
            <w:pPr>
              <w:jc w:val="center"/>
              <w:rPr>
                <w:rFonts w:eastAsiaTheme="minorHAnsi"/>
                <w:b/>
                <w:sz w:val="22"/>
                <w:szCs w:val="22"/>
                <w:lang w:eastAsia="en-US"/>
              </w:rPr>
            </w:pPr>
            <w:r w:rsidRPr="008C7737">
              <w:rPr>
                <w:rFonts w:eastAsiaTheme="minorHAnsi"/>
                <w:b/>
                <w:sz w:val="22"/>
                <w:szCs w:val="22"/>
                <w:lang w:eastAsia="en-US"/>
              </w:rPr>
              <w:t>A</w:t>
            </w:r>
          </w:p>
        </w:tc>
        <w:tc>
          <w:tcPr>
            <w:tcW w:w="7221" w:type="dxa"/>
            <w:shd w:val="clear" w:color="auto" w:fill="DBE5F1" w:themeFill="accent1" w:themeFillTint="33"/>
          </w:tcPr>
          <w:p w14:paraId="5A361EC7" w14:textId="77777777" w:rsidR="00CA4EA8" w:rsidRPr="008C7737" w:rsidRDefault="00CA4EA8" w:rsidP="006B262A">
            <w:pPr>
              <w:jc w:val="center"/>
              <w:rPr>
                <w:rFonts w:eastAsiaTheme="minorHAnsi"/>
                <w:b/>
                <w:sz w:val="22"/>
                <w:szCs w:val="22"/>
                <w:lang w:eastAsia="en-US"/>
              </w:rPr>
            </w:pPr>
            <w:r w:rsidRPr="008C7737">
              <w:rPr>
                <w:rFonts w:eastAsiaTheme="minorHAnsi"/>
                <w:b/>
                <w:sz w:val="22"/>
                <w:szCs w:val="22"/>
                <w:lang w:eastAsia="en-US"/>
              </w:rPr>
              <w:t>B</w:t>
            </w:r>
          </w:p>
        </w:tc>
        <w:tc>
          <w:tcPr>
            <w:tcW w:w="1134" w:type="dxa"/>
            <w:shd w:val="clear" w:color="auto" w:fill="DBE5F1" w:themeFill="accent1" w:themeFillTint="33"/>
          </w:tcPr>
          <w:p w14:paraId="6947B067" w14:textId="77777777" w:rsidR="00CA4EA8" w:rsidRPr="008C7737" w:rsidRDefault="00CA4EA8" w:rsidP="006B262A">
            <w:pPr>
              <w:jc w:val="center"/>
              <w:rPr>
                <w:rFonts w:eastAsiaTheme="minorHAnsi"/>
                <w:b/>
                <w:sz w:val="22"/>
                <w:szCs w:val="22"/>
                <w:lang w:eastAsia="en-US"/>
              </w:rPr>
            </w:pPr>
            <w:r w:rsidRPr="008C7737">
              <w:rPr>
                <w:rFonts w:eastAsiaTheme="minorHAnsi"/>
                <w:b/>
                <w:sz w:val="22"/>
                <w:szCs w:val="22"/>
                <w:lang w:eastAsia="en-US"/>
              </w:rPr>
              <w:t>C</w:t>
            </w:r>
          </w:p>
        </w:tc>
      </w:tr>
      <w:tr w:rsidR="00CA4EA8" w:rsidRPr="008C7737" w14:paraId="08B33694" w14:textId="77777777" w:rsidTr="006B262A">
        <w:trPr>
          <w:trHeight w:val="258"/>
        </w:trPr>
        <w:tc>
          <w:tcPr>
            <w:tcW w:w="967" w:type="dxa"/>
            <w:shd w:val="clear" w:color="auto" w:fill="DBE5F1" w:themeFill="accent1" w:themeFillTint="33"/>
          </w:tcPr>
          <w:p w14:paraId="0E667F67" w14:textId="77777777" w:rsidR="00CA4EA8" w:rsidRPr="008C7737" w:rsidRDefault="00CA4EA8" w:rsidP="006B262A">
            <w:pPr>
              <w:jc w:val="center"/>
              <w:rPr>
                <w:rFonts w:eastAsiaTheme="minorHAnsi"/>
                <w:b/>
                <w:sz w:val="22"/>
                <w:szCs w:val="22"/>
                <w:lang w:eastAsia="en-US"/>
              </w:rPr>
            </w:pPr>
            <w:r w:rsidRPr="008C7737">
              <w:rPr>
                <w:rFonts w:eastAsiaTheme="minorHAnsi"/>
                <w:b/>
                <w:sz w:val="22"/>
                <w:szCs w:val="22"/>
                <w:lang w:eastAsia="en-US"/>
              </w:rPr>
              <w:t>Sıra No</w:t>
            </w:r>
          </w:p>
        </w:tc>
        <w:tc>
          <w:tcPr>
            <w:tcW w:w="7221" w:type="dxa"/>
            <w:shd w:val="clear" w:color="auto" w:fill="DBE5F1" w:themeFill="accent1" w:themeFillTint="33"/>
          </w:tcPr>
          <w:p w14:paraId="0D323843" w14:textId="77777777" w:rsidR="00CA4EA8" w:rsidRPr="008C7737" w:rsidRDefault="00CA4EA8" w:rsidP="006B262A">
            <w:pPr>
              <w:jc w:val="center"/>
              <w:rPr>
                <w:rFonts w:eastAsiaTheme="minorHAnsi"/>
                <w:b/>
                <w:sz w:val="22"/>
                <w:szCs w:val="22"/>
                <w:lang w:eastAsia="en-US"/>
              </w:rPr>
            </w:pPr>
            <w:r w:rsidRPr="008C7737">
              <w:rPr>
                <w:rFonts w:eastAsiaTheme="minorHAnsi"/>
                <w:b/>
                <w:sz w:val="22"/>
                <w:szCs w:val="22"/>
                <w:lang w:eastAsia="en-US"/>
              </w:rPr>
              <w:t>Teknik Özellikler</w:t>
            </w:r>
          </w:p>
        </w:tc>
        <w:tc>
          <w:tcPr>
            <w:tcW w:w="1134" w:type="dxa"/>
            <w:shd w:val="clear" w:color="auto" w:fill="DBE5F1" w:themeFill="accent1" w:themeFillTint="33"/>
          </w:tcPr>
          <w:p w14:paraId="5AA50B66" w14:textId="77777777" w:rsidR="00CA4EA8" w:rsidRPr="008C7737" w:rsidRDefault="00CA4EA8" w:rsidP="006B262A">
            <w:pPr>
              <w:jc w:val="center"/>
              <w:rPr>
                <w:rFonts w:eastAsiaTheme="minorHAnsi"/>
                <w:b/>
                <w:sz w:val="22"/>
                <w:szCs w:val="22"/>
                <w:lang w:eastAsia="en-US"/>
              </w:rPr>
            </w:pPr>
            <w:r w:rsidRPr="008C7737">
              <w:rPr>
                <w:rFonts w:eastAsiaTheme="minorHAnsi"/>
                <w:b/>
                <w:sz w:val="22"/>
                <w:szCs w:val="22"/>
                <w:lang w:eastAsia="en-US"/>
              </w:rPr>
              <w:t>Miktar</w:t>
            </w:r>
          </w:p>
        </w:tc>
      </w:tr>
      <w:tr w:rsidR="00CA4EA8" w:rsidRPr="008C7737" w14:paraId="19BE4F80" w14:textId="77777777" w:rsidTr="006B262A">
        <w:trPr>
          <w:trHeight w:val="268"/>
        </w:trPr>
        <w:tc>
          <w:tcPr>
            <w:tcW w:w="967" w:type="dxa"/>
          </w:tcPr>
          <w:p w14:paraId="5E417C2B" w14:textId="77777777" w:rsidR="00CA4EA8" w:rsidRPr="008C7737" w:rsidRDefault="00CA4EA8" w:rsidP="006B262A">
            <w:pPr>
              <w:rPr>
                <w:rFonts w:eastAsiaTheme="minorHAnsi"/>
                <w:sz w:val="22"/>
                <w:szCs w:val="22"/>
                <w:lang w:eastAsia="en-US"/>
              </w:rPr>
            </w:pPr>
          </w:p>
        </w:tc>
        <w:tc>
          <w:tcPr>
            <w:tcW w:w="7221" w:type="dxa"/>
          </w:tcPr>
          <w:p w14:paraId="11456480" w14:textId="77777777" w:rsidR="00CA4EA8" w:rsidRPr="008C7737" w:rsidRDefault="00CA4EA8" w:rsidP="00CA4EA8">
            <w:pPr>
              <w:jc w:val="center"/>
              <w:rPr>
                <w:rFonts w:eastAsiaTheme="minorHAnsi"/>
                <w:b/>
                <w:sz w:val="22"/>
                <w:szCs w:val="22"/>
                <w:lang w:eastAsia="en-US"/>
              </w:rPr>
            </w:pPr>
            <w:r w:rsidRPr="008C7737">
              <w:rPr>
                <w:rFonts w:eastAsiaTheme="minorHAnsi"/>
                <w:b/>
                <w:sz w:val="22"/>
                <w:szCs w:val="22"/>
                <w:lang w:eastAsia="en-US"/>
              </w:rPr>
              <w:t xml:space="preserve">LOT </w:t>
            </w:r>
            <w:r w:rsidRPr="00736B69">
              <w:rPr>
                <w:rFonts w:eastAsiaTheme="minorHAnsi"/>
                <w:b/>
                <w:sz w:val="22"/>
                <w:szCs w:val="22"/>
                <w:lang w:eastAsia="en-US"/>
              </w:rPr>
              <w:t>3</w:t>
            </w:r>
          </w:p>
        </w:tc>
        <w:tc>
          <w:tcPr>
            <w:tcW w:w="1134" w:type="dxa"/>
          </w:tcPr>
          <w:p w14:paraId="2E2D450A" w14:textId="77777777" w:rsidR="00CA4EA8" w:rsidRPr="008C7737" w:rsidRDefault="00CA4EA8" w:rsidP="006B262A">
            <w:pPr>
              <w:rPr>
                <w:rFonts w:eastAsiaTheme="minorHAnsi"/>
                <w:sz w:val="22"/>
                <w:szCs w:val="22"/>
                <w:lang w:eastAsia="en-US"/>
              </w:rPr>
            </w:pPr>
          </w:p>
        </w:tc>
      </w:tr>
      <w:tr w:rsidR="00CA4EA8" w:rsidRPr="008C7737" w14:paraId="1568B650" w14:textId="77777777" w:rsidTr="006B262A">
        <w:trPr>
          <w:trHeight w:val="268"/>
        </w:trPr>
        <w:tc>
          <w:tcPr>
            <w:tcW w:w="967" w:type="dxa"/>
          </w:tcPr>
          <w:p w14:paraId="34FCA430" w14:textId="77777777" w:rsidR="00CA4EA8" w:rsidRPr="008C7737" w:rsidRDefault="00CA4EA8" w:rsidP="006B262A">
            <w:pPr>
              <w:jc w:val="center"/>
              <w:rPr>
                <w:rFonts w:eastAsiaTheme="minorHAnsi"/>
                <w:b/>
                <w:sz w:val="22"/>
                <w:szCs w:val="22"/>
                <w:lang w:eastAsia="en-US"/>
              </w:rPr>
            </w:pPr>
            <w:r w:rsidRPr="00736B69">
              <w:rPr>
                <w:rFonts w:eastAsiaTheme="minorHAnsi"/>
                <w:b/>
                <w:sz w:val="22"/>
                <w:szCs w:val="22"/>
                <w:lang w:eastAsia="en-US"/>
              </w:rPr>
              <w:t>3</w:t>
            </w:r>
          </w:p>
        </w:tc>
        <w:tc>
          <w:tcPr>
            <w:tcW w:w="7221" w:type="dxa"/>
          </w:tcPr>
          <w:p w14:paraId="5B33923D" w14:textId="77777777" w:rsidR="00CA4EA8" w:rsidRPr="00736B69" w:rsidRDefault="00CA4EA8" w:rsidP="00CA4EA8">
            <w:pPr>
              <w:rPr>
                <w:rFonts w:eastAsiaTheme="minorHAnsi"/>
                <w:b/>
                <w:sz w:val="22"/>
                <w:szCs w:val="22"/>
                <w:lang w:eastAsia="en-US"/>
              </w:rPr>
            </w:pPr>
            <w:r w:rsidRPr="00736B69">
              <w:rPr>
                <w:rFonts w:eastAsiaTheme="minorHAnsi"/>
                <w:b/>
                <w:sz w:val="22"/>
                <w:szCs w:val="22"/>
                <w:lang w:eastAsia="en-US"/>
              </w:rPr>
              <w:t>PROFİL PROJEKSİYON CİHAZI</w:t>
            </w:r>
          </w:p>
          <w:p w14:paraId="647E0EF7"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Profil </w:t>
            </w:r>
            <w:proofErr w:type="gramStart"/>
            <w:r w:rsidRPr="00736B69">
              <w:rPr>
                <w:rFonts w:eastAsiaTheme="minorHAnsi"/>
                <w:sz w:val="22"/>
                <w:szCs w:val="22"/>
                <w:lang w:eastAsia="en-US"/>
              </w:rPr>
              <w:t>projeksiyon</w:t>
            </w:r>
            <w:proofErr w:type="gramEnd"/>
            <w:r w:rsidRPr="00736B69">
              <w:rPr>
                <w:rFonts w:eastAsiaTheme="minorHAnsi"/>
                <w:sz w:val="22"/>
                <w:szCs w:val="22"/>
                <w:lang w:eastAsia="en-US"/>
              </w:rPr>
              <w:t>, sağlam yapılı ve standa ihtiyaç duymadan çalışabilir olmalıdır.</w:t>
            </w:r>
          </w:p>
          <w:p w14:paraId="53110DA5" w14:textId="6D282296"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XY tablası hareket mesafesi (ölçüm alanı) </w:t>
            </w:r>
            <w:r w:rsidR="00B53717">
              <w:rPr>
                <w:rFonts w:eastAsiaTheme="minorHAnsi"/>
                <w:sz w:val="22"/>
                <w:szCs w:val="22"/>
                <w:lang w:eastAsia="en-US"/>
              </w:rPr>
              <w:t xml:space="preserve">en az </w:t>
            </w:r>
            <w:r w:rsidRPr="00736B69">
              <w:rPr>
                <w:rFonts w:eastAsiaTheme="minorHAnsi"/>
                <w:sz w:val="22"/>
                <w:szCs w:val="22"/>
                <w:highlight w:val="yellow"/>
                <w:lang w:eastAsia="en-US"/>
              </w:rPr>
              <w:t>200x100</w:t>
            </w:r>
            <w:r w:rsidRPr="00736B69">
              <w:rPr>
                <w:rFonts w:eastAsiaTheme="minorHAnsi"/>
                <w:sz w:val="22"/>
                <w:szCs w:val="22"/>
                <w:lang w:eastAsia="en-US"/>
              </w:rPr>
              <w:t>mm olmalıdır.</w:t>
            </w:r>
          </w:p>
          <w:p w14:paraId="50454CB4" w14:textId="37C3D2D2"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Tabla ebadı </w:t>
            </w:r>
            <w:r w:rsidR="00B53717">
              <w:rPr>
                <w:rFonts w:eastAsiaTheme="minorHAnsi"/>
                <w:sz w:val="22"/>
                <w:szCs w:val="22"/>
                <w:lang w:eastAsia="en-US"/>
              </w:rPr>
              <w:t xml:space="preserve">en az </w:t>
            </w:r>
            <w:r w:rsidRPr="00736B69">
              <w:rPr>
                <w:rFonts w:eastAsiaTheme="minorHAnsi"/>
                <w:sz w:val="22"/>
                <w:szCs w:val="22"/>
                <w:highlight w:val="yellow"/>
                <w:lang w:eastAsia="en-US"/>
              </w:rPr>
              <w:t>380x250</w:t>
            </w:r>
            <w:r w:rsidRPr="00736B69">
              <w:rPr>
                <w:rFonts w:eastAsiaTheme="minorHAnsi"/>
                <w:sz w:val="22"/>
                <w:szCs w:val="22"/>
                <w:lang w:eastAsia="en-US"/>
              </w:rPr>
              <w:t>mm olmalıdır.</w:t>
            </w:r>
          </w:p>
          <w:p w14:paraId="0D9C8676"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10x objektif cihazla birlikte verilmelidir.</w:t>
            </w:r>
          </w:p>
          <w:p w14:paraId="48DF1404" w14:textId="77777777" w:rsidR="00CA4EA8" w:rsidRPr="00736B69" w:rsidRDefault="00CA4EA8" w:rsidP="00CA4EA8">
            <w:pPr>
              <w:rPr>
                <w:rFonts w:eastAsiaTheme="minorHAnsi"/>
                <w:sz w:val="22"/>
                <w:szCs w:val="22"/>
                <w:lang w:eastAsia="en-US"/>
              </w:rPr>
            </w:pPr>
            <w:proofErr w:type="spellStart"/>
            <w:r w:rsidRPr="00736B69">
              <w:rPr>
                <w:rFonts w:eastAsiaTheme="minorHAnsi"/>
                <w:sz w:val="22"/>
                <w:szCs w:val="22"/>
                <w:lang w:eastAsia="en-US"/>
              </w:rPr>
              <w:t>Opsiyonel</w:t>
            </w:r>
            <w:proofErr w:type="spellEnd"/>
            <w:r w:rsidRPr="00736B69">
              <w:rPr>
                <w:rFonts w:eastAsiaTheme="minorHAnsi"/>
                <w:sz w:val="22"/>
                <w:szCs w:val="22"/>
                <w:lang w:eastAsia="en-US"/>
              </w:rPr>
              <w:t xml:space="preserve"> olarak 5x, 20x, 50x ve 100x lens seçenekleri bulunmalıdır.</w:t>
            </w:r>
          </w:p>
          <w:p w14:paraId="310FAB4E" w14:textId="6682BD2F"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Etkin ekran çapı </w:t>
            </w:r>
            <w:r w:rsidR="00264EA1" w:rsidRPr="00264EA1">
              <w:rPr>
                <w:rFonts w:eastAsiaTheme="minorHAnsi"/>
                <w:sz w:val="22"/>
                <w:szCs w:val="22"/>
                <w:highlight w:val="yellow"/>
                <w:lang w:eastAsia="en-US"/>
              </w:rPr>
              <w:t>500-</w:t>
            </w:r>
            <w:r w:rsidRPr="00264EA1">
              <w:rPr>
                <w:rFonts w:eastAsiaTheme="minorHAnsi"/>
                <w:sz w:val="22"/>
                <w:szCs w:val="22"/>
                <w:highlight w:val="yellow"/>
                <w:lang w:eastAsia="en-US"/>
              </w:rPr>
              <w:t>508mm</w:t>
            </w:r>
            <w:r w:rsidRPr="00736B69">
              <w:rPr>
                <w:rFonts w:eastAsiaTheme="minorHAnsi"/>
                <w:sz w:val="22"/>
                <w:szCs w:val="22"/>
                <w:lang w:eastAsia="en-US"/>
              </w:rPr>
              <w:t xml:space="preserve"> </w:t>
            </w:r>
            <w:r w:rsidR="00B53717">
              <w:rPr>
                <w:rFonts w:eastAsiaTheme="minorHAnsi"/>
                <w:sz w:val="22"/>
                <w:szCs w:val="22"/>
                <w:lang w:eastAsia="en-US"/>
              </w:rPr>
              <w:t>aralığında</w:t>
            </w:r>
            <w:r w:rsidR="00B53717" w:rsidRPr="00736B69">
              <w:rPr>
                <w:rFonts w:eastAsiaTheme="minorHAnsi"/>
                <w:sz w:val="22"/>
                <w:szCs w:val="22"/>
                <w:lang w:eastAsia="en-US"/>
              </w:rPr>
              <w:t xml:space="preserve"> </w:t>
            </w:r>
            <w:r w:rsidRPr="00736B69">
              <w:rPr>
                <w:rFonts w:eastAsiaTheme="minorHAnsi"/>
                <w:sz w:val="22"/>
                <w:szCs w:val="22"/>
                <w:lang w:eastAsia="en-US"/>
              </w:rPr>
              <w:t>olmalıdır.</w:t>
            </w:r>
          </w:p>
          <w:p w14:paraId="412B9E9C"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Ekran malzemesi ince mat cam olmalıdır.</w:t>
            </w:r>
          </w:p>
          <w:p w14:paraId="4170A741"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Ekran dönüşü ±360° olmalı, ince ayar ve sıkıştırma özellikleri bulunmalıdır.</w:t>
            </w:r>
          </w:p>
          <w:p w14:paraId="19CD47A0"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Büyütme hassasiyeti; kontur aydınlatması için ±0,1% veya daha iyi, yüzey aydınlatması için ±0,15% veya daha iyi olmalıdır.</w:t>
            </w:r>
          </w:p>
          <w:p w14:paraId="734184E3"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Kontur ve yüzey aydınlatmaları için 24V, 150W halojen lamba kullanılmalıdır.</w:t>
            </w:r>
          </w:p>
          <w:p w14:paraId="3393E869"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Kontur aydınlatması için </w:t>
            </w:r>
            <w:proofErr w:type="spellStart"/>
            <w:r w:rsidRPr="00736B69">
              <w:rPr>
                <w:rFonts w:eastAsiaTheme="minorHAnsi"/>
                <w:sz w:val="22"/>
                <w:szCs w:val="22"/>
                <w:lang w:eastAsia="en-US"/>
              </w:rPr>
              <w:t>telesentrik</w:t>
            </w:r>
            <w:proofErr w:type="spellEnd"/>
            <w:r w:rsidRPr="00736B69">
              <w:rPr>
                <w:rFonts w:eastAsiaTheme="minorHAnsi"/>
                <w:sz w:val="22"/>
                <w:szCs w:val="22"/>
                <w:lang w:eastAsia="en-US"/>
              </w:rPr>
              <w:t xml:space="preserve"> </w:t>
            </w:r>
            <w:proofErr w:type="spellStart"/>
            <w:r w:rsidRPr="00736B69">
              <w:rPr>
                <w:rFonts w:eastAsiaTheme="minorHAnsi"/>
                <w:sz w:val="22"/>
                <w:szCs w:val="22"/>
                <w:lang w:eastAsia="en-US"/>
              </w:rPr>
              <w:t>zoom</w:t>
            </w:r>
            <w:proofErr w:type="spellEnd"/>
            <w:r w:rsidRPr="00736B69">
              <w:rPr>
                <w:rFonts w:eastAsiaTheme="minorHAnsi"/>
                <w:sz w:val="22"/>
                <w:szCs w:val="22"/>
                <w:lang w:eastAsia="en-US"/>
              </w:rPr>
              <w:t xml:space="preserve"> kullanılmalı, 2 adımlı (yüksek/düşük) parlaklık ayarı bulunmalıdır.</w:t>
            </w:r>
          </w:p>
          <w:p w14:paraId="4C47C602" w14:textId="5C6D6E2A"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Cihazın okuma hassasiyeti </w:t>
            </w:r>
            <w:r w:rsidRPr="00736B69">
              <w:rPr>
                <w:rFonts w:eastAsiaTheme="minorHAnsi"/>
                <w:sz w:val="22"/>
                <w:szCs w:val="22"/>
                <w:highlight w:val="yellow"/>
                <w:lang w:eastAsia="en-US"/>
              </w:rPr>
              <w:t>0,001</w:t>
            </w:r>
            <w:r w:rsidR="00B53717">
              <w:rPr>
                <w:rFonts w:eastAsiaTheme="minorHAnsi"/>
                <w:sz w:val="22"/>
                <w:szCs w:val="22"/>
                <w:highlight w:val="yellow"/>
                <w:lang w:eastAsia="en-US"/>
              </w:rPr>
              <w:t>- 0,002</w:t>
            </w:r>
            <w:r w:rsidRPr="00736B69">
              <w:rPr>
                <w:rFonts w:eastAsiaTheme="minorHAnsi"/>
                <w:sz w:val="22"/>
                <w:szCs w:val="22"/>
                <w:highlight w:val="yellow"/>
                <w:lang w:eastAsia="en-US"/>
              </w:rPr>
              <w:t>mm</w:t>
            </w:r>
            <w:r w:rsidRPr="00736B69">
              <w:rPr>
                <w:rFonts w:eastAsiaTheme="minorHAnsi"/>
                <w:sz w:val="22"/>
                <w:szCs w:val="22"/>
                <w:lang w:eastAsia="en-US"/>
              </w:rPr>
              <w:t xml:space="preserve"> </w:t>
            </w:r>
            <w:r w:rsidR="00B53717">
              <w:rPr>
                <w:rFonts w:eastAsiaTheme="minorHAnsi"/>
                <w:sz w:val="22"/>
                <w:szCs w:val="22"/>
                <w:lang w:eastAsia="en-US"/>
              </w:rPr>
              <w:t>aralığında</w:t>
            </w:r>
            <w:r w:rsidR="00B53717" w:rsidRPr="00736B69">
              <w:rPr>
                <w:rFonts w:eastAsiaTheme="minorHAnsi"/>
                <w:sz w:val="22"/>
                <w:szCs w:val="22"/>
                <w:lang w:eastAsia="en-US"/>
              </w:rPr>
              <w:t xml:space="preserve"> </w:t>
            </w:r>
            <w:r w:rsidRPr="00736B69">
              <w:rPr>
                <w:rFonts w:eastAsiaTheme="minorHAnsi"/>
                <w:sz w:val="22"/>
                <w:szCs w:val="22"/>
                <w:lang w:eastAsia="en-US"/>
              </w:rPr>
              <w:t>olmalıdır.</w:t>
            </w:r>
          </w:p>
          <w:p w14:paraId="7884079A"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Cihazla birlikte işlemci verilmelidir; bu işlemci daire, nokta, çizgi, elips, dikdörtgen, uzunlamasına delik, mesafe, kesişim noktası ve açı gibi ölçümler yapılabilmeli, geometrik şekillerin birbirlerine diklik, paralellik gibi değerlerini hesaplayabilmelidir. </w:t>
            </w:r>
          </w:p>
          <w:p w14:paraId="7C2486B8"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İşlemcide Türkçe dil seçeneği bulunmalıdır.</w:t>
            </w:r>
          </w:p>
          <w:p w14:paraId="205130B7"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İşlemci, ortalama değer, standart sapma gibi temel istatistiksel hesaplamaları yapabilmeli ve grafik fonksiyonları bulunmalıdır.</w:t>
            </w:r>
          </w:p>
          <w:p w14:paraId="65C6974C"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İşlemcinin 320x240 piksel arkadan aydınlatmalı ekranı bulunmalıdır.</w:t>
            </w:r>
          </w:p>
          <w:p w14:paraId="0EA72F01"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İşlemci ile parça programı yapılabilmelidir.</w:t>
            </w:r>
          </w:p>
          <w:p w14:paraId="3EC2FE86"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lastRenderedPageBreak/>
              <w:t>Tabla 5kg’a kadar iş parçasını taşıyabilmelidir.</w:t>
            </w:r>
          </w:p>
          <w:p w14:paraId="59AB2741" w14:textId="77777777" w:rsidR="00CA4EA8" w:rsidRPr="00736B69" w:rsidRDefault="00CA4EA8" w:rsidP="00CA4EA8">
            <w:pPr>
              <w:rPr>
                <w:rFonts w:eastAsiaTheme="minorHAnsi"/>
                <w:sz w:val="22"/>
                <w:szCs w:val="22"/>
                <w:lang w:eastAsia="en-US"/>
              </w:rPr>
            </w:pPr>
            <w:r w:rsidRPr="00736B69">
              <w:rPr>
                <w:rFonts w:eastAsiaTheme="minorHAnsi"/>
                <w:sz w:val="22"/>
                <w:szCs w:val="22"/>
                <w:lang w:eastAsia="en-US"/>
              </w:rPr>
              <w:t xml:space="preserve">Cihazda 10x lens </w:t>
            </w:r>
            <w:proofErr w:type="gramStart"/>
            <w:r w:rsidRPr="00736B69">
              <w:rPr>
                <w:rFonts w:eastAsiaTheme="minorHAnsi"/>
                <w:sz w:val="22"/>
                <w:szCs w:val="22"/>
                <w:lang w:eastAsia="en-US"/>
              </w:rPr>
              <w:t>ile;</w:t>
            </w:r>
            <w:proofErr w:type="gramEnd"/>
            <w:r w:rsidRPr="00736B69">
              <w:rPr>
                <w:rFonts w:eastAsiaTheme="minorHAnsi"/>
                <w:sz w:val="22"/>
                <w:szCs w:val="22"/>
                <w:lang w:eastAsia="en-US"/>
              </w:rPr>
              <w:t xml:space="preserve"> maksimum 120mm çapa kadar, maksimum 181mm yüksekliğe kadar parça ölçülebilmelidir, maksimum çalışma mesafesi 60mm olmalıdır.</w:t>
            </w:r>
          </w:p>
          <w:p w14:paraId="160DDAE2" w14:textId="77777777" w:rsidR="00CA4EA8" w:rsidRPr="008C7737" w:rsidRDefault="00CA4EA8" w:rsidP="00CA4EA8">
            <w:pPr>
              <w:rPr>
                <w:rFonts w:eastAsiaTheme="minorHAnsi"/>
                <w:sz w:val="22"/>
                <w:szCs w:val="22"/>
                <w:lang w:eastAsia="en-US"/>
              </w:rPr>
            </w:pPr>
          </w:p>
        </w:tc>
        <w:tc>
          <w:tcPr>
            <w:tcW w:w="1134" w:type="dxa"/>
          </w:tcPr>
          <w:p w14:paraId="2C92C3A7" w14:textId="77777777" w:rsidR="00CA4EA8" w:rsidRPr="008C7737" w:rsidRDefault="00CA4EA8" w:rsidP="006B262A">
            <w:pPr>
              <w:jc w:val="center"/>
              <w:rPr>
                <w:rFonts w:eastAsiaTheme="minorHAnsi"/>
                <w:b/>
                <w:sz w:val="22"/>
                <w:szCs w:val="22"/>
                <w:lang w:eastAsia="en-US"/>
              </w:rPr>
            </w:pPr>
            <w:r w:rsidRPr="00736B69">
              <w:rPr>
                <w:rFonts w:eastAsiaTheme="minorHAnsi"/>
                <w:b/>
                <w:sz w:val="22"/>
                <w:szCs w:val="22"/>
                <w:lang w:eastAsia="en-US"/>
              </w:rPr>
              <w:lastRenderedPageBreak/>
              <w:t>1 adet</w:t>
            </w:r>
          </w:p>
        </w:tc>
      </w:tr>
      <w:tr w:rsidR="00CA4EA8" w:rsidRPr="008C7737" w14:paraId="33DCD7CC" w14:textId="77777777" w:rsidTr="006B262A">
        <w:trPr>
          <w:trHeight w:val="268"/>
        </w:trPr>
        <w:tc>
          <w:tcPr>
            <w:tcW w:w="967" w:type="dxa"/>
          </w:tcPr>
          <w:p w14:paraId="6D26C9F7" w14:textId="77777777" w:rsidR="00CA4EA8" w:rsidRPr="008C7737" w:rsidRDefault="00CA4EA8" w:rsidP="006B262A">
            <w:pPr>
              <w:jc w:val="center"/>
              <w:rPr>
                <w:rFonts w:eastAsiaTheme="minorHAnsi"/>
                <w:b/>
                <w:sz w:val="22"/>
                <w:szCs w:val="22"/>
                <w:lang w:eastAsia="en-US"/>
              </w:rPr>
            </w:pPr>
          </w:p>
        </w:tc>
        <w:tc>
          <w:tcPr>
            <w:tcW w:w="7221" w:type="dxa"/>
          </w:tcPr>
          <w:p w14:paraId="041EFDB3" w14:textId="77777777" w:rsidR="00CA4EA8" w:rsidRPr="008C7737" w:rsidRDefault="00CA4EA8" w:rsidP="006B262A">
            <w:pPr>
              <w:spacing w:before="120" w:after="120"/>
              <w:rPr>
                <w:rFonts w:eastAsiaTheme="minorHAnsi"/>
                <w:b/>
                <w:sz w:val="22"/>
                <w:szCs w:val="22"/>
                <w:lang w:eastAsia="en-US"/>
              </w:rPr>
            </w:pPr>
          </w:p>
        </w:tc>
        <w:tc>
          <w:tcPr>
            <w:tcW w:w="1134" w:type="dxa"/>
          </w:tcPr>
          <w:p w14:paraId="33F75DF9" w14:textId="77777777" w:rsidR="00CA4EA8" w:rsidRPr="008C7737" w:rsidRDefault="00CA4EA8" w:rsidP="006B262A">
            <w:pPr>
              <w:jc w:val="center"/>
              <w:rPr>
                <w:rFonts w:eastAsiaTheme="minorHAnsi"/>
                <w:b/>
                <w:sz w:val="22"/>
                <w:szCs w:val="22"/>
                <w:lang w:eastAsia="en-US"/>
              </w:rPr>
            </w:pPr>
          </w:p>
        </w:tc>
      </w:tr>
    </w:tbl>
    <w:p w14:paraId="3A4F8BBF" w14:textId="77777777" w:rsidR="00CA4EA8" w:rsidRPr="00736B69" w:rsidRDefault="00CA4EA8" w:rsidP="00CA4EA8">
      <w:pPr>
        <w:spacing w:before="120" w:after="120"/>
        <w:rPr>
          <w:sz w:val="22"/>
          <w:szCs w:val="22"/>
        </w:rPr>
      </w:pPr>
    </w:p>
    <w:p w14:paraId="18B0E1AD" w14:textId="77777777" w:rsidR="00CA4EA8" w:rsidRPr="00736B69" w:rsidRDefault="00CA4EA8" w:rsidP="00CA4EA8">
      <w:pPr>
        <w:spacing w:before="120" w:after="120"/>
        <w:rPr>
          <w:b/>
          <w:sz w:val="22"/>
          <w:szCs w:val="22"/>
        </w:rPr>
      </w:pPr>
      <w:r w:rsidRPr="00736B69">
        <w:rPr>
          <w:b/>
          <w:sz w:val="22"/>
          <w:szCs w:val="22"/>
        </w:rPr>
        <w:t xml:space="preserve">3. Alet, aksesuar ve gerekli diğer kalemler: </w:t>
      </w:r>
    </w:p>
    <w:p w14:paraId="54CE61AB" w14:textId="77777777" w:rsidR="00CA4EA8" w:rsidRPr="00736B69" w:rsidRDefault="00CA4EA8" w:rsidP="00CA4EA8">
      <w:pPr>
        <w:rPr>
          <w:rFonts w:eastAsiaTheme="minorHAnsi"/>
          <w:sz w:val="22"/>
          <w:szCs w:val="22"/>
          <w:lang w:eastAsia="en-US"/>
        </w:rPr>
      </w:pPr>
      <w:r w:rsidRPr="00736B69">
        <w:rPr>
          <w:b/>
          <w:sz w:val="22"/>
          <w:szCs w:val="22"/>
        </w:rPr>
        <w:t xml:space="preserve">4. Garanti Koşulları: </w:t>
      </w:r>
      <w:r w:rsidRPr="00736B69">
        <w:rPr>
          <w:rFonts w:eastAsiaTheme="minorHAnsi"/>
          <w:sz w:val="22"/>
          <w:szCs w:val="22"/>
          <w:lang w:eastAsia="en-US"/>
        </w:rPr>
        <w:t>Cihaz kullanıcı hatası hariç 1 yıl garantili olmalıdır.</w:t>
      </w:r>
    </w:p>
    <w:p w14:paraId="0C85C354" w14:textId="77777777" w:rsidR="00CA4EA8" w:rsidRPr="00736B69" w:rsidRDefault="00CA4EA8" w:rsidP="00CA4EA8">
      <w:pPr>
        <w:spacing w:before="120" w:after="120"/>
        <w:rPr>
          <w:b/>
          <w:sz w:val="22"/>
          <w:szCs w:val="22"/>
        </w:rPr>
      </w:pPr>
      <w:r w:rsidRPr="00736B69">
        <w:rPr>
          <w:b/>
          <w:sz w:val="22"/>
          <w:szCs w:val="22"/>
        </w:rPr>
        <w:t>5. Montaj ve Bakım-Onarım Hizmetleri</w:t>
      </w:r>
    </w:p>
    <w:p w14:paraId="02A317B4" w14:textId="77777777" w:rsidR="00CA4EA8" w:rsidRPr="00736B69" w:rsidRDefault="00CA4EA8" w:rsidP="00CA4EA8">
      <w:pPr>
        <w:spacing w:before="120" w:after="120"/>
        <w:rPr>
          <w:sz w:val="22"/>
          <w:szCs w:val="22"/>
        </w:rPr>
      </w:pPr>
      <w:r w:rsidRPr="00736B69">
        <w:rPr>
          <w:b/>
          <w:sz w:val="22"/>
          <w:szCs w:val="22"/>
        </w:rPr>
        <w:t xml:space="preserve">6. Kullanım Kılavuzu: </w:t>
      </w:r>
      <w:r w:rsidRPr="00736B69">
        <w:rPr>
          <w:sz w:val="22"/>
          <w:szCs w:val="22"/>
        </w:rPr>
        <w:t>Makine ile birlikte verilmelidir</w:t>
      </w:r>
    </w:p>
    <w:p w14:paraId="45D111FB" w14:textId="77777777" w:rsidR="00CA4EA8" w:rsidRPr="00736B69" w:rsidRDefault="00CA4EA8" w:rsidP="00CA4EA8">
      <w:pPr>
        <w:spacing w:before="120" w:after="120"/>
        <w:rPr>
          <w:b/>
          <w:sz w:val="22"/>
          <w:szCs w:val="22"/>
        </w:rPr>
      </w:pPr>
      <w:r w:rsidRPr="00736B69">
        <w:rPr>
          <w:b/>
          <w:sz w:val="22"/>
          <w:szCs w:val="22"/>
        </w:rPr>
        <w:t xml:space="preserve">7. Diğer Hususlar: </w:t>
      </w:r>
    </w:p>
    <w:p w14:paraId="00ABAFDE" w14:textId="77777777" w:rsidR="00CA4EA8" w:rsidRPr="00736B69" w:rsidRDefault="00CA4EA8" w:rsidP="00CA4EA8">
      <w:pPr>
        <w:spacing w:before="120" w:after="120"/>
        <w:rPr>
          <w:sz w:val="22"/>
          <w:szCs w:val="22"/>
        </w:rPr>
      </w:pPr>
      <w:r w:rsidRPr="00736B69">
        <w:rPr>
          <w:sz w:val="22"/>
          <w:szCs w:val="22"/>
        </w:rPr>
        <w:t xml:space="preserve">Cihaz ile ilgili kullanıcı eğitimi verilmelidir. </w:t>
      </w:r>
    </w:p>
    <w:p w14:paraId="55868E6C" w14:textId="77777777" w:rsidR="00CA4EA8" w:rsidRPr="00736B69" w:rsidRDefault="00CA4EA8" w:rsidP="00CA4EA8">
      <w:pPr>
        <w:spacing w:before="120" w:after="120"/>
        <w:rPr>
          <w:sz w:val="22"/>
          <w:szCs w:val="22"/>
        </w:rPr>
      </w:pPr>
      <w:r w:rsidRPr="00736B69">
        <w:rPr>
          <w:sz w:val="22"/>
          <w:szCs w:val="22"/>
        </w:rPr>
        <w:t xml:space="preserve">Satıcı firmanın Türkiye mümessillik belgesi olmalıdır. </w:t>
      </w:r>
    </w:p>
    <w:p w14:paraId="2612969C" w14:textId="77777777" w:rsidR="00CA4EA8" w:rsidRPr="00736B69" w:rsidRDefault="00CA4EA8" w:rsidP="00CA4EA8">
      <w:pPr>
        <w:spacing w:before="120" w:after="120"/>
        <w:rPr>
          <w:sz w:val="22"/>
          <w:szCs w:val="22"/>
        </w:rPr>
      </w:pPr>
      <w:r w:rsidRPr="00736B69">
        <w:rPr>
          <w:sz w:val="22"/>
          <w:szCs w:val="22"/>
        </w:rPr>
        <w:t>Türkiye mümessili firmanın cihaz hususunda T.C. Sanayi ve Ticaret Bakanlığı’nca verilen “Satış Sonrası Hizmet Yeterlilik Belgesi” veya TSE “Hizmet Yeri Yeterlilik Belgesi” bulunmalıdır.</w:t>
      </w:r>
    </w:p>
    <w:p w14:paraId="3228A7A7" w14:textId="77777777" w:rsidR="008C7737" w:rsidRPr="00736B69" w:rsidRDefault="008C7737" w:rsidP="00CA4EA8">
      <w:pPr>
        <w:spacing w:before="120" w:after="120"/>
        <w:rPr>
          <w:sz w:val="22"/>
          <w:szCs w:val="22"/>
        </w:rPr>
      </w:pPr>
    </w:p>
    <w:tbl>
      <w:tblPr>
        <w:tblStyle w:val="TabloKlavuzu"/>
        <w:tblW w:w="9322" w:type="dxa"/>
        <w:tblLook w:val="04A0" w:firstRow="1" w:lastRow="0" w:firstColumn="1" w:lastColumn="0" w:noHBand="0" w:noVBand="1"/>
      </w:tblPr>
      <w:tblGrid>
        <w:gridCol w:w="967"/>
        <w:gridCol w:w="7221"/>
        <w:gridCol w:w="1134"/>
      </w:tblGrid>
      <w:tr w:rsidR="00736B69" w:rsidRPr="008C7737" w14:paraId="3C525CA0" w14:textId="77777777" w:rsidTr="006B262A">
        <w:trPr>
          <w:trHeight w:val="258"/>
        </w:trPr>
        <w:tc>
          <w:tcPr>
            <w:tcW w:w="967" w:type="dxa"/>
            <w:shd w:val="clear" w:color="auto" w:fill="DBE5F1" w:themeFill="accent1" w:themeFillTint="33"/>
          </w:tcPr>
          <w:p w14:paraId="5CB4885C" w14:textId="77777777" w:rsidR="00736B69" w:rsidRPr="008C7737" w:rsidRDefault="00736B69" w:rsidP="006B262A">
            <w:pPr>
              <w:jc w:val="center"/>
              <w:rPr>
                <w:rFonts w:eastAsiaTheme="minorHAnsi"/>
                <w:b/>
                <w:sz w:val="22"/>
                <w:szCs w:val="22"/>
                <w:lang w:eastAsia="en-US"/>
              </w:rPr>
            </w:pPr>
            <w:r w:rsidRPr="008C7737">
              <w:rPr>
                <w:rFonts w:eastAsiaTheme="minorHAnsi"/>
                <w:b/>
                <w:sz w:val="22"/>
                <w:szCs w:val="22"/>
                <w:lang w:eastAsia="en-US"/>
              </w:rPr>
              <w:t>A</w:t>
            </w:r>
          </w:p>
        </w:tc>
        <w:tc>
          <w:tcPr>
            <w:tcW w:w="7221" w:type="dxa"/>
            <w:shd w:val="clear" w:color="auto" w:fill="DBE5F1" w:themeFill="accent1" w:themeFillTint="33"/>
          </w:tcPr>
          <w:p w14:paraId="14E01155" w14:textId="77777777" w:rsidR="00736B69" w:rsidRPr="008C7737" w:rsidRDefault="00736B69" w:rsidP="006B262A">
            <w:pPr>
              <w:jc w:val="center"/>
              <w:rPr>
                <w:rFonts w:eastAsiaTheme="minorHAnsi"/>
                <w:b/>
                <w:sz w:val="22"/>
                <w:szCs w:val="22"/>
                <w:lang w:eastAsia="en-US"/>
              </w:rPr>
            </w:pPr>
            <w:r w:rsidRPr="008C7737">
              <w:rPr>
                <w:rFonts w:eastAsiaTheme="minorHAnsi"/>
                <w:b/>
                <w:sz w:val="22"/>
                <w:szCs w:val="22"/>
                <w:lang w:eastAsia="en-US"/>
              </w:rPr>
              <w:t>B</w:t>
            </w:r>
          </w:p>
        </w:tc>
        <w:tc>
          <w:tcPr>
            <w:tcW w:w="1134" w:type="dxa"/>
            <w:shd w:val="clear" w:color="auto" w:fill="DBE5F1" w:themeFill="accent1" w:themeFillTint="33"/>
          </w:tcPr>
          <w:p w14:paraId="7305B089" w14:textId="77777777" w:rsidR="00736B69" w:rsidRPr="008C7737" w:rsidRDefault="00736B69" w:rsidP="006B262A">
            <w:pPr>
              <w:jc w:val="center"/>
              <w:rPr>
                <w:rFonts w:eastAsiaTheme="minorHAnsi"/>
                <w:b/>
                <w:sz w:val="22"/>
                <w:szCs w:val="22"/>
                <w:lang w:eastAsia="en-US"/>
              </w:rPr>
            </w:pPr>
            <w:r w:rsidRPr="008C7737">
              <w:rPr>
                <w:rFonts w:eastAsiaTheme="minorHAnsi"/>
                <w:b/>
                <w:sz w:val="22"/>
                <w:szCs w:val="22"/>
                <w:lang w:eastAsia="en-US"/>
              </w:rPr>
              <w:t>C</w:t>
            </w:r>
          </w:p>
        </w:tc>
      </w:tr>
      <w:tr w:rsidR="00736B69" w:rsidRPr="008C7737" w14:paraId="74D2FEB4" w14:textId="77777777" w:rsidTr="006B262A">
        <w:trPr>
          <w:trHeight w:val="258"/>
        </w:trPr>
        <w:tc>
          <w:tcPr>
            <w:tcW w:w="967" w:type="dxa"/>
            <w:shd w:val="clear" w:color="auto" w:fill="DBE5F1" w:themeFill="accent1" w:themeFillTint="33"/>
          </w:tcPr>
          <w:p w14:paraId="3EB82C7C" w14:textId="77777777" w:rsidR="00736B69" w:rsidRPr="008C7737" w:rsidRDefault="00736B69" w:rsidP="006B262A">
            <w:pPr>
              <w:jc w:val="center"/>
              <w:rPr>
                <w:rFonts w:eastAsiaTheme="minorHAnsi"/>
                <w:b/>
                <w:sz w:val="22"/>
                <w:szCs w:val="22"/>
                <w:lang w:eastAsia="en-US"/>
              </w:rPr>
            </w:pPr>
            <w:r w:rsidRPr="008C7737">
              <w:rPr>
                <w:rFonts w:eastAsiaTheme="minorHAnsi"/>
                <w:b/>
                <w:sz w:val="22"/>
                <w:szCs w:val="22"/>
                <w:lang w:eastAsia="en-US"/>
              </w:rPr>
              <w:t>Sıra No</w:t>
            </w:r>
          </w:p>
        </w:tc>
        <w:tc>
          <w:tcPr>
            <w:tcW w:w="7221" w:type="dxa"/>
            <w:shd w:val="clear" w:color="auto" w:fill="DBE5F1" w:themeFill="accent1" w:themeFillTint="33"/>
          </w:tcPr>
          <w:p w14:paraId="3A8F5A07" w14:textId="77777777" w:rsidR="00736B69" w:rsidRPr="008C7737" w:rsidRDefault="00736B69" w:rsidP="006B262A">
            <w:pPr>
              <w:jc w:val="center"/>
              <w:rPr>
                <w:rFonts w:eastAsiaTheme="minorHAnsi"/>
                <w:b/>
                <w:sz w:val="22"/>
                <w:szCs w:val="22"/>
                <w:lang w:eastAsia="en-US"/>
              </w:rPr>
            </w:pPr>
            <w:r w:rsidRPr="008C7737">
              <w:rPr>
                <w:rFonts w:eastAsiaTheme="minorHAnsi"/>
                <w:b/>
                <w:sz w:val="22"/>
                <w:szCs w:val="22"/>
                <w:lang w:eastAsia="en-US"/>
              </w:rPr>
              <w:t>Teknik Özellikler</w:t>
            </w:r>
          </w:p>
        </w:tc>
        <w:tc>
          <w:tcPr>
            <w:tcW w:w="1134" w:type="dxa"/>
            <w:shd w:val="clear" w:color="auto" w:fill="DBE5F1" w:themeFill="accent1" w:themeFillTint="33"/>
          </w:tcPr>
          <w:p w14:paraId="287D953D" w14:textId="77777777" w:rsidR="00736B69" w:rsidRPr="008C7737" w:rsidRDefault="00736B69" w:rsidP="006B262A">
            <w:pPr>
              <w:jc w:val="center"/>
              <w:rPr>
                <w:rFonts w:eastAsiaTheme="minorHAnsi"/>
                <w:b/>
                <w:sz w:val="22"/>
                <w:szCs w:val="22"/>
                <w:lang w:eastAsia="en-US"/>
              </w:rPr>
            </w:pPr>
            <w:r w:rsidRPr="008C7737">
              <w:rPr>
                <w:rFonts w:eastAsiaTheme="minorHAnsi"/>
                <w:b/>
                <w:sz w:val="22"/>
                <w:szCs w:val="22"/>
                <w:lang w:eastAsia="en-US"/>
              </w:rPr>
              <w:t>Miktar</w:t>
            </w:r>
          </w:p>
        </w:tc>
      </w:tr>
      <w:tr w:rsidR="00736B69" w:rsidRPr="008C7737" w14:paraId="17A56F8E" w14:textId="77777777" w:rsidTr="006B262A">
        <w:trPr>
          <w:trHeight w:val="268"/>
        </w:trPr>
        <w:tc>
          <w:tcPr>
            <w:tcW w:w="967" w:type="dxa"/>
          </w:tcPr>
          <w:p w14:paraId="5D822C69" w14:textId="77777777" w:rsidR="00736B69" w:rsidRPr="008C7737" w:rsidRDefault="00736B69" w:rsidP="006B262A">
            <w:pPr>
              <w:rPr>
                <w:rFonts w:eastAsiaTheme="minorHAnsi"/>
                <w:sz w:val="22"/>
                <w:szCs w:val="22"/>
                <w:lang w:eastAsia="en-US"/>
              </w:rPr>
            </w:pPr>
          </w:p>
        </w:tc>
        <w:tc>
          <w:tcPr>
            <w:tcW w:w="7221" w:type="dxa"/>
          </w:tcPr>
          <w:p w14:paraId="65EE9D12" w14:textId="77777777" w:rsidR="00736B69" w:rsidRPr="008C7737" w:rsidRDefault="00736B69" w:rsidP="00736B69">
            <w:pPr>
              <w:jc w:val="center"/>
              <w:rPr>
                <w:rFonts w:eastAsiaTheme="minorHAnsi"/>
                <w:b/>
                <w:sz w:val="22"/>
                <w:szCs w:val="22"/>
                <w:lang w:eastAsia="en-US"/>
              </w:rPr>
            </w:pPr>
            <w:r w:rsidRPr="008C7737">
              <w:rPr>
                <w:rFonts w:eastAsiaTheme="minorHAnsi"/>
                <w:b/>
                <w:sz w:val="22"/>
                <w:szCs w:val="22"/>
                <w:lang w:eastAsia="en-US"/>
              </w:rPr>
              <w:t xml:space="preserve">LOT </w:t>
            </w:r>
            <w:r w:rsidRPr="00736B69">
              <w:rPr>
                <w:rFonts w:eastAsiaTheme="minorHAnsi"/>
                <w:b/>
                <w:sz w:val="22"/>
                <w:szCs w:val="22"/>
                <w:lang w:eastAsia="en-US"/>
              </w:rPr>
              <w:t>4</w:t>
            </w:r>
          </w:p>
        </w:tc>
        <w:tc>
          <w:tcPr>
            <w:tcW w:w="1134" w:type="dxa"/>
          </w:tcPr>
          <w:p w14:paraId="0E0CAF15" w14:textId="77777777" w:rsidR="00736B69" w:rsidRPr="008C7737" w:rsidRDefault="00736B69" w:rsidP="006B262A">
            <w:pPr>
              <w:rPr>
                <w:rFonts w:eastAsiaTheme="minorHAnsi"/>
                <w:sz w:val="22"/>
                <w:szCs w:val="22"/>
                <w:lang w:eastAsia="en-US"/>
              </w:rPr>
            </w:pPr>
          </w:p>
        </w:tc>
      </w:tr>
      <w:tr w:rsidR="00736B69" w:rsidRPr="008C7737" w14:paraId="1EAB244F" w14:textId="77777777" w:rsidTr="006B262A">
        <w:trPr>
          <w:trHeight w:val="268"/>
        </w:trPr>
        <w:tc>
          <w:tcPr>
            <w:tcW w:w="967" w:type="dxa"/>
          </w:tcPr>
          <w:p w14:paraId="40B55388" w14:textId="77777777" w:rsidR="00736B69" w:rsidRPr="008C7737" w:rsidRDefault="00736B69" w:rsidP="006B262A">
            <w:pPr>
              <w:jc w:val="center"/>
              <w:rPr>
                <w:rFonts w:eastAsiaTheme="minorHAnsi"/>
                <w:b/>
                <w:sz w:val="22"/>
                <w:szCs w:val="22"/>
                <w:lang w:eastAsia="en-US"/>
              </w:rPr>
            </w:pPr>
            <w:r w:rsidRPr="00736B69">
              <w:rPr>
                <w:rFonts w:eastAsiaTheme="minorHAnsi"/>
                <w:b/>
                <w:sz w:val="22"/>
                <w:szCs w:val="22"/>
                <w:lang w:eastAsia="en-US"/>
              </w:rPr>
              <w:t>4</w:t>
            </w:r>
          </w:p>
        </w:tc>
        <w:tc>
          <w:tcPr>
            <w:tcW w:w="7221" w:type="dxa"/>
          </w:tcPr>
          <w:p w14:paraId="0752640C" w14:textId="7962F968" w:rsidR="00736B69" w:rsidRDefault="009C12E9" w:rsidP="00736B69">
            <w:pPr>
              <w:rPr>
                <w:rFonts w:eastAsiaTheme="minorHAnsi"/>
                <w:b/>
                <w:sz w:val="22"/>
                <w:szCs w:val="22"/>
                <w:lang w:eastAsia="en-US"/>
              </w:rPr>
            </w:pPr>
            <w:r>
              <w:rPr>
                <w:rFonts w:eastAsiaTheme="minorHAnsi"/>
                <w:b/>
                <w:sz w:val="22"/>
                <w:szCs w:val="22"/>
                <w:lang w:eastAsia="en-US"/>
              </w:rPr>
              <w:t>ERP YAZILIMI</w:t>
            </w:r>
          </w:p>
          <w:p w14:paraId="7ED4D974" w14:textId="77777777" w:rsidR="00736B69" w:rsidRPr="00736B69" w:rsidRDefault="00736B69" w:rsidP="00736B69">
            <w:pPr>
              <w:rPr>
                <w:rFonts w:eastAsiaTheme="minorHAnsi"/>
                <w:sz w:val="22"/>
                <w:szCs w:val="22"/>
                <w:lang w:eastAsia="en-US"/>
              </w:rPr>
            </w:pPr>
            <w:r w:rsidRPr="00736B69">
              <w:rPr>
                <w:rFonts w:eastAsiaTheme="minorHAnsi"/>
                <w:sz w:val="22"/>
                <w:szCs w:val="22"/>
                <w:lang w:eastAsia="en-US"/>
              </w:rPr>
              <w:t xml:space="preserve">Ticari Sistem Yönetimi, Malzeme Yönetimi, Satın Alma Yönetimi, Satış ve Dağıtım, Finans Yönetimi, Duran Varlık Yönetimi, Genel Muhasebe, Üretim Yönetimi, Ana Üretim Çizelgeleme (AÜÇ), Malzeme İhtiyaç Planlama (MİP), MRP Net Değişim, Kapasite Çizelgeleme, </w:t>
            </w:r>
            <w:proofErr w:type="spellStart"/>
            <w:r w:rsidRPr="00736B69">
              <w:rPr>
                <w:rFonts w:eastAsiaTheme="minorHAnsi"/>
                <w:sz w:val="22"/>
                <w:szCs w:val="22"/>
                <w:lang w:eastAsia="en-US"/>
              </w:rPr>
              <w:t>MPS,Kalite</w:t>
            </w:r>
            <w:proofErr w:type="spellEnd"/>
            <w:r w:rsidRPr="00736B69">
              <w:rPr>
                <w:rFonts w:eastAsiaTheme="minorHAnsi"/>
                <w:sz w:val="22"/>
                <w:szCs w:val="22"/>
                <w:lang w:eastAsia="en-US"/>
              </w:rPr>
              <w:t xml:space="preserve"> Kontrol, Maliyet Muhasebesi, Enflasyon Muhasebesi, Dağıtım Yönetimi (sevkiyat, paketleme), Konfigürasyon Yönetimi, Teslim Tarihi Belirleme (CTP), Malzeme Özellikleri ve Sınıf Yapısı, Boyut Takibi, Seri-</w:t>
            </w:r>
            <w:proofErr w:type="gramStart"/>
            <w:r w:rsidRPr="00736B69">
              <w:rPr>
                <w:rFonts w:eastAsiaTheme="minorHAnsi"/>
                <w:sz w:val="22"/>
                <w:szCs w:val="22"/>
                <w:lang w:eastAsia="en-US"/>
              </w:rPr>
              <w:t>lot</w:t>
            </w:r>
            <w:proofErr w:type="gramEnd"/>
            <w:r w:rsidRPr="00736B69">
              <w:rPr>
                <w:rFonts w:eastAsiaTheme="minorHAnsi"/>
                <w:sz w:val="22"/>
                <w:szCs w:val="22"/>
                <w:lang w:eastAsia="en-US"/>
              </w:rPr>
              <w:t xml:space="preserve">, Stok Yeri Takibi, Talep Yönetimi, Teklif Yönetimi (satınalma/satış), Kampanya, Ek Vergi (ÖTV, ÖİV), Kredi Kartı, Teminat Yönetimi, Yönetici Konsolu, İş Akışı, </w:t>
            </w:r>
            <w:proofErr w:type="spellStart"/>
            <w:r w:rsidRPr="00736B69">
              <w:rPr>
                <w:rFonts w:eastAsiaTheme="minorHAnsi"/>
                <w:sz w:val="22"/>
                <w:szCs w:val="22"/>
                <w:lang w:eastAsia="en-US"/>
              </w:rPr>
              <w:t>GOGaranti</w:t>
            </w:r>
            <w:proofErr w:type="spellEnd"/>
            <w:r w:rsidRPr="00736B69">
              <w:rPr>
                <w:rFonts w:eastAsiaTheme="minorHAnsi"/>
                <w:sz w:val="22"/>
                <w:szCs w:val="22"/>
                <w:lang w:eastAsia="en-US"/>
              </w:rPr>
              <w:t xml:space="preserve">, Proje Takibi, Pratik Tablo Raporları, Rapor Üretici ve </w:t>
            </w:r>
            <w:proofErr w:type="spellStart"/>
            <w:r w:rsidRPr="00736B69">
              <w:rPr>
                <w:rFonts w:eastAsiaTheme="minorHAnsi"/>
                <w:sz w:val="22"/>
                <w:szCs w:val="22"/>
                <w:lang w:eastAsia="en-US"/>
              </w:rPr>
              <w:t>Arayüz</w:t>
            </w:r>
            <w:proofErr w:type="spellEnd"/>
            <w:r w:rsidRPr="00736B69">
              <w:rPr>
                <w:rFonts w:eastAsiaTheme="minorHAnsi"/>
                <w:sz w:val="22"/>
                <w:szCs w:val="22"/>
                <w:lang w:eastAsia="en-US"/>
              </w:rPr>
              <w:t xml:space="preserve"> Uyarlama özelliklerinin tümünü içermelidir</w:t>
            </w:r>
          </w:p>
          <w:p w14:paraId="46A720B7" w14:textId="77777777" w:rsidR="00736B69" w:rsidRPr="00736B69" w:rsidRDefault="00736B69" w:rsidP="00736B69">
            <w:pPr>
              <w:rPr>
                <w:rFonts w:eastAsiaTheme="minorHAnsi"/>
                <w:sz w:val="22"/>
                <w:szCs w:val="22"/>
                <w:lang w:eastAsia="en-US"/>
              </w:rPr>
            </w:pPr>
          </w:p>
          <w:p w14:paraId="149EE3C6" w14:textId="13D88961" w:rsidR="00736B69" w:rsidRPr="00736B69" w:rsidRDefault="009C12E9" w:rsidP="00736B69">
            <w:pPr>
              <w:rPr>
                <w:rFonts w:eastAsiaTheme="minorHAnsi"/>
                <w:sz w:val="22"/>
                <w:szCs w:val="22"/>
                <w:lang w:eastAsia="en-US"/>
              </w:rPr>
            </w:pPr>
            <w:r>
              <w:rPr>
                <w:rFonts w:eastAsiaTheme="minorHAnsi"/>
                <w:sz w:val="22"/>
                <w:szCs w:val="22"/>
                <w:lang w:eastAsia="en-US"/>
              </w:rPr>
              <w:t xml:space="preserve">Bordrolama ve 100 çalışan </w:t>
            </w:r>
            <w:r w:rsidR="00736B69" w:rsidRPr="00736B69">
              <w:rPr>
                <w:rFonts w:eastAsiaTheme="minorHAnsi"/>
                <w:sz w:val="22"/>
                <w:szCs w:val="22"/>
                <w:lang w:eastAsia="en-US"/>
              </w:rPr>
              <w:t>ücretsiz olarak verilmelidir</w:t>
            </w:r>
          </w:p>
          <w:p w14:paraId="2E94EDDC" w14:textId="77777777" w:rsidR="00736B69" w:rsidRPr="008C7737" w:rsidRDefault="00736B69" w:rsidP="00736B69">
            <w:pPr>
              <w:rPr>
                <w:rFonts w:eastAsiaTheme="minorHAnsi"/>
                <w:sz w:val="22"/>
                <w:szCs w:val="22"/>
                <w:lang w:eastAsia="en-US"/>
              </w:rPr>
            </w:pPr>
            <w:r w:rsidRPr="00736B69">
              <w:rPr>
                <w:rFonts w:eastAsiaTheme="minorHAnsi"/>
                <w:sz w:val="22"/>
                <w:szCs w:val="22"/>
                <w:lang w:eastAsia="en-US"/>
              </w:rPr>
              <w:t>Türkçe ve İngilizce dil seçenekleri olmalıdır</w:t>
            </w:r>
          </w:p>
        </w:tc>
        <w:tc>
          <w:tcPr>
            <w:tcW w:w="1134" w:type="dxa"/>
          </w:tcPr>
          <w:p w14:paraId="2275DCFA" w14:textId="77777777" w:rsidR="00736B69" w:rsidRPr="008C7737" w:rsidRDefault="00736B69" w:rsidP="006B262A">
            <w:pPr>
              <w:jc w:val="center"/>
              <w:rPr>
                <w:rFonts w:eastAsiaTheme="minorHAnsi"/>
                <w:b/>
                <w:sz w:val="22"/>
                <w:szCs w:val="22"/>
                <w:lang w:eastAsia="en-US"/>
              </w:rPr>
            </w:pPr>
            <w:r w:rsidRPr="00736B69">
              <w:rPr>
                <w:rFonts w:eastAsiaTheme="minorHAnsi"/>
                <w:b/>
                <w:sz w:val="22"/>
                <w:szCs w:val="22"/>
                <w:lang w:eastAsia="en-US"/>
              </w:rPr>
              <w:t>1 adet</w:t>
            </w:r>
          </w:p>
        </w:tc>
      </w:tr>
      <w:tr w:rsidR="00736B69" w:rsidRPr="008C7737" w14:paraId="66F768BF" w14:textId="77777777" w:rsidTr="006B262A">
        <w:trPr>
          <w:trHeight w:val="268"/>
        </w:trPr>
        <w:tc>
          <w:tcPr>
            <w:tcW w:w="967" w:type="dxa"/>
          </w:tcPr>
          <w:p w14:paraId="269CBB19" w14:textId="77777777" w:rsidR="00736B69" w:rsidRPr="008C7737" w:rsidRDefault="00736B69" w:rsidP="006B262A">
            <w:pPr>
              <w:jc w:val="center"/>
              <w:rPr>
                <w:rFonts w:eastAsiaTheme="minorHAnsi"/>
                <w:b/>
                <w:sz w:val="22"/>
                <w:szCs w:val="22"/>
                <w:lang w:eastAsia="en-US"/>
              </w:rPr>
            </w:pPr>
          </w:p>
        </w:tc>
        <w:tc>
          <w:tcPr>
            <w:tcW w:w="7221" w:type="dxa"/>
          </w:tcPr>
          <w:p w14:paraId="65C28419" w14:textId="77777777" w:rsidR="00736B69" w:rsidRPr="008C7737" w:rsidRDefault="00736B69" w:rsidP="006B262A">
            <w:pPr>
              <w:spacing w:before="120" w:after="120"/>
              <w:rPr>
                <w:rFonts w:eastAsiaTheme="minorHAnsi"/>
                <w:b/>
                <w:sz w:val="22"/>
                <w:szCs w:val="22"/>
                <w:lang w:eastAsia="en-US"/>
              </w:rPr>
            </w:pPr>
          </w:p>
        </w:tc>
        <w:tc>
          <w:tcPr>
            <w:tcW w:w="1134" w:type="dxa"/>
          </w:tcPr>
          <w:p w14:paraId="7252A100" w14:textId="77777777" w:rsidR="00736B69" w:rsidRPr="008C7737" w:rsidRDefault="00736B69" w:rsidP="006B262A">
            <w:pPr>
              <w:jc w:val="center"/>
              <w:rPr>
                <w:rFonts w:eastAsiaTheme="minorHAnsi"/>
                <w:b/>
                <w:sz w:val="22"/>
                <w:szCs w:val="22"/>
                <w:lang w:eastAsia="en-US"/>
              </w:rPr>
            </w:pPr>
          </w:p>
        </w:tc>
      </w:tr>
    </w:tbl>
    <w:p w14:paraId="3C7A4905" w14:textId="77777777" w:rsidR="00736B69" w:rsidRPr="00736B69" w:rsidRDefault="00736B69" w:rsidP="00736B69">
      <w:pPr>
        <w:spacing w:before="120" w:after="120"/>
        <w:rPr>
          <w:sz w:val="22"/>
          <w:szCs w:val="22"/>
        </w:rPr>
      </w:pPr>
    </w:p>
    <w:p w14:paraId="3A50124B" w14:textId="77777777" w:rsidR="00736B69" w:rsidRPr="00736B69" w:rsidRDefault="00736B69" w:rsidP="00736B69">
      <w:pPr>
        <w:spacing w:before="120" w:after="120"/>
        <w:rPr>
          <w:b/>
          <w:sz w:val="22"/>
          <w:szCs w:val="22"/>
        </w:rPr>
      </w:pPr>
      <w:r w:rsidRPr="00736B69">
        <w:rPr>
          <w:b/>
          <w:sz w:val="22"/>
          <w:szCs w:val="22"/>
        </w:rPr>
        <w:t xml:space="preserve">3. Alet, aksesuar ve gerekli diğer kalemler: </w:t>
      </w:r>
    </w:p>
    <w:p w14:paraId="2CDA9A0B" w14:textId="77777777" w:rsidR="00736B69" w:rsidRPr="00736B69" w:rsidRDefault="00736B69" w:rsidP="00736B69">
      <w:pPr>
        <w:rPr>
          <w:rFonts w:eastAsiaTheme="minorHAnsi"/>
          <w:sz w:val="22"/>
          <w:szCs w:val="22"/>
          <w:lang w:eastAsia="en-US"/>
        </w:rPr>
      </w:pPr>
      <w:r w:rsidRPr="00736B69">
        <w:rPr>
          <w:b/>
          <w:sz w:val="22"/>
          <w:szCs w:val="22"/>
        </w:rPr>
        <w:t xml:space="preserve">4. Garanti Koşulları: </w:t>
      </w:r>
    </w:p>
    <w:p w14:paraId="595466D2" w14:textId="77777777" w:rsidR="00736B69" w:rsidRPr="00736B69" w:rsidRDefault="00736B69" w:rsidP="00736B69">
      <w:pPr>
        <w:spacing w:before="120" w:after="120"/>
        <w:rPr>
          <w:b/>
          <w:sz w:val="22"/>
          <w:szCs w:val="22"/>
        </w:rPr>
      </w:pPr>
      <w:r w:rsidRPr="00736B69">
        <w:rPr>
          <w:b/>
          <w:sz w:val="22"/>
          <w:szCs w:val="22"/>
        </w:rPr>
        <w:t>5. Montaj ve Bakım-Onarım Hizmetleri</w:t>
      </w:r>
    </w:p>
    <w:p w14:paraId="15F9636E" w14:textId="5EE64BA8" w:rsidR="00736B69" w:rsidRPr="00736B69" w:rsidRDefault="00736B69" w:rsidP="00736B69">
      <w:pPr>
        <w:spacing w:before="120" w:after="120"/>
        <w:rPr>
          <w:sz w:val="22"/>
          <w:szCs w:val="22"/>
        </w:rPr>
      </w:pPr>
      <w:r w:rsidRPr="00736B69">
        <w:rPr>
          <w:b/>
          <w:sz w:val="22"/>
          <w:szCs w:val="22"/>
        </w:rPr>
        <w:t>6. Kullanım Kılavuzu:</w:t>
      </w:r>
      <w:r w:rsidR="009C12E9" w:rsidRPr="00736B69">
        <w:rPr>
          <w:sz w:val="22"/>
          <w:szCs w:val="22"/>
        </w:rPr>
        <w:t xml:space="preserve"> </w:t>
      </w:r>
      <w:r w:rsidR="009C12E9">
        <w:rPr>
          <w:sz w:val="22"/>
          <w:szCs w:val="22"/>
        </w:rPr>
        <w:t>Yukarıdaki özelliklerin tamamının kullanımını anlatan kılavuz verilmelidir</w:t>
      </w:r>
    </w:p>
    <w:p w14:paraId="1B681DF9" w14:textId="77777777" w:rsidR="008A54E9" w:rsidRDefault="00736B69" w:rsidP="00736B69">
      <w:pPr>
        <w:spacing w:before="120" w:after="120"/>
        <w:rPr>
          <w:sz w:val="22"/>
          <w:szCs w:val="22"/>
        </w:rPr>
      </w:pPr>
      <w:r w:rsidRPr="00736B69">
        <w:rPr>
          <w:b/>
          <w:sz w:val="22"/>
          <w:szCs w:val="22"/>
        </w:rPr>
        <w:t xml:space="preserve">7. Diğer Hususlar: </w:t>
      </w:r>
      <w:r w:rsidRPr="00736B69">
        <w:rPr>
          <w:sz w:val="22"/>
          <w:szCs w:val="22"/>
        </w:rPr>
        <w:t>Programın kullanımı hakkında eğitim verilmelidir</w:t>
      </w:r>
      <w:r w:rsidR="008A54E9">
        <w:rPr>
          <w:sz w:val="22"/>
          <w:szCs w:val="22"/>
        </w:rPr>
        <w:t>.</w:t>
      </w:r>
    </w:p>
    <w:p w14:paraId="045296FA" w14:textId="77777777" w:rsidR="00736B69" w:rsidRPr="00736B69" w:rsidRDefault="008A54E9" w:rsidP="00736B69">
      <w:pPr>
        <w:spacing w:before="120" w:after="120"/>
        <w:rPr>
          <w:sz w:val="22"/>
          <w:szCs w:val="22"/>
        </w:rPr>
      </w:pPr>
      <w:r>
        <w:rPr>
          <w:sz w:val="22"/>
          <w:szCs w:val="22"/>
        </w:rPr>
        <w:t>Teklif verecek tedarikçi, firmamıza özel makroları yapabilecek bir firma olmalıdır</w:t>
      </w:r>
    </w:p>
    <w:p w14:paraId="6F76AD2A" w14:textId="77777777" w:rsidR="00736B69" w:rsidRPr="00736B69" w:rsidRDefault="00736B69" w:rsidP="00CA4EA8">
      <w:pPr>
        <w:spacing w:before="120" w:after="120"/>
        <w:rPr>
          <w:sz w:val="22"/>
          <w:szCs w:val="22"/>
        </w:rPr>
      </w:pPr>
    </w:p>
    <w:sectPr w:rsidR="00736B69" w:rsidRPr="00736B69" w:rsidSect="00985342">
      <w:headerReference w:type="default" r:id="rId8"/>
      <w:pgSz w:w="11906" w:h="16838"/>
      <w:pgMar w:top="1417" w:right="1417" w:bottom="851"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5DC441" w15:done="0"/>
  <w15:commentEx w15:paraId="1B932CF5" w15:done="0"/>
  <w15:commentEx w15:paraId="04C2058F" w15:done="0"/>
  <w15:commentEx w15:paraId="4370C67D" w15:done="0"/>
  <w15:commentEx w15:paraId="57B5DB6E" w15:done="0"/>
  <w15:commentEx w15:paraId="13C1887E" w15:done="0"/>
  <w15:commentEx w15:paraId="66CD9954" w15:done="0"/>
  <w15:commentEx w15:paraId="215796F0" w15:done="0"/>
  <w15:commentEx w15:paraId="48B2F1F7" w15:done="0"/>
  <w15:commentEx w15:paraId="4585CAF6" w15:done="0"/>
  <w15:commentEx w15:paraId="13F973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445BA" w14:textId="77777777" w:rsidR="006D17A7" w:rsidRDefault="006D17A7" w:rsidP="00D34D43">
      <w:r>
        <w:separator/>
      </w:r>
    </w:p>
  </w:endnote>
  <w:endnote w:type="continuationSeparator" w:id="0">
    <w:p w14:paraId="1F5DF71E" w14:textId="77777777" w:rsidR="006D17A7" w:rsidRDefault="006D17A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AEEF8" w14:textId="77777777" w:rsidR="006D17A7" w:rsidRDefault="006D17A7" w:rsidP="00D34D43">
      <w:r>
        <w:separator/>
      </w:r>
    </w:p>
  </w:footnote>
  <w:footnote w:type="continuationSeparator" w:id="0">
    <w:p w14:paraId="503888D7" w14:textId="77777777" w:rsidR="006D17A7" w:rsidRDefault="006D17A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DB0C7D"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6C7AE51C"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0B2242"/>
    <w:multiLevelType w:val="hybridMultilevel"/>
    <w:tmpl w:val="F344F6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8360ADB"/>
    <w:multiLevelType w:val="hybridMultilevel"/>
    <w:tmpl w:val="5342A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5"/>
  </w:num>
  <w:num w:numId="3">
    <w:abstractNumId w:val="6"/>
  </w:num>
  <w:num w:numId="4">
    <w:abstractNumId w:val="1"/>
  </w:num>
  <w:num w:numId="5">
    <w:abstractNumId w:val="4"/>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vent Sırrı Selekoğlu">
    <w15:presenceInfo w15:providerId="AD" w15:userId="S-1-5-21-303817662-2908332080-4160778771-1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15571"/>
    <w:rsid w:val="00077FB4"/>
    <w:rsid w:val="001046E5"/>
    <w:rsid w:val="00116826"/>
    <w:rsid w:val="00135E39"/>
    <w:rsid w:val="0015103F"/>
    <w:rsid w:val="00174745"/>
    <w:rsid w:val="00182DAD"/>
    <w:rsid w:val="001B0842"/>
    <w:rsid w:val="001E4FD4"/>
    <w:rsid w:val="002145D7"/>
    <w:rsid w:val="00264B94"/>
    <w:rsid w:val="00264EA1"/>
    <w:rsid w:val="00291619"/>
    <w:rsid w:val="002A3CCF"/>
    <w:rsid w:val="0034234B"/>
    <w:rsid w:val="003661BA"/>
    <w:rsid w:val="004B198C"/>
    <w:rsid w:val="004D652E"/>
    <w:rsid w:val="00510A90"/>
    <w:rsid w:val="005A3CAB"/>
    <w:rsid w:val="005B7C4F"/>
    <w:rsid w:val="00621DBF"/>
    <w:rsid w:val="00680348"/>
    <w:rsid w:val="006B5BA8"/>
    <w:rsid w:val="006D17A7"/>
    <w:rsid w:val="006E7F1B"/>
    <w:rsid w:val="0073534C"/>
    <w:rsid w:val="00736B69"/>
    <w:rsid w:val="00760FBD"/>
    <w:rsid w:val="0079667D"/>
    <w:rsid w:val="007D044A"/>
    <w:rsid w:val="00881E6A"/>
    <w:rsid w:val="008A54E9"/>
    <w:rsid w:val="008C75A6"/>
    <w:rsid w:val="008C7737"/>
    <w:rsid w:val="008E32AF"/>
    <w:rsid w:val="008F3788"/>
    <w:rsid w:val="009372F3"/>
    <w:rsid w:val="0095310E"/>
    <w:rsid w:val="00957DA3"/>
    <w:rsid w:val="00985342"/>
    <w:rsid w:val="009C12E9"/>
    <w:rsid w:val="00A53B3C"/>
    <w:rsid w:val="00A85C40"/>
    <w:rsid w:val="00A96AE3"/>
    <w:rsid w:val="00AC05DC"/>
    <w:rsid w:val="00B50547"/>
    <w:rsid w:val="00B53717"/>
    <w:rsid w:val="00BA4123"/>
    <w:rsid w:val="00BB3BB8"/>
    <w:rsid w:val="00BB3D79"/>
    <w:rsid w:val="00BB4B19"/>
    <w:rsid w:val="00C051C3"/>
    <w:rsid w:val="00C063E9"/>
    <w:rsid w:val="00CA4EA8"/>
    <w:rsid w:val="00CF4C84"/>
    <w:rsid w:val="00D34D43"/>
    <w:rsid w:val="00DA3D5F"/>
    <w:rsid w:val="00DE34E7"/>
    <w:rsid w:val="00DE70A9"/>
    <w:rsid w:val="00E160F6"/>
    <w:rsid w:val="00E84BFD"/>
    <w:rsid w:val="00F12E05"/>
    <w:rsid w:val="00F669F2"/>
    <w:rsid w:val="00FE22B9"/>
    <w:rsid w:val="00FE67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BB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EA8"/>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8C7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6B5BA8"/>
    <w:rPr>
      <w:sz w:val="16"/>
      <w:szCs w:val="16"/>
    </w:rPr>
  </w:style>
  <w:style w:type="paragraph" w:styleId="AklamaMetni">
    <w:name w:val="annotation text"/>
    <w:basedOn w:val="Normal"/>
    <w:link w:val="AklamaMetniChar"/>
    <w:semiHidden/>
    <w:unhideWhenUsed/>
    <w:rsid w:val="006B5BA8"/>
    <w:rPr>
      <w:sz w:val="20"/>
      <w:szCs w:val="20"/>
    </w:rPr>
  </w:style>
  <w:style w:type="character" w:customStyle="1" w:styleId="AklamaMetniChar">
    <w:name w:val="Açıklama Metni Char"/>
    <w:basedOn w:val="VarsaylanParagrafYazTipi"/>
    <w:link w:val="AklamaMetni"/>
    <w:semiHidden/>
    <w:rsid w:val="006B5BA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B5BA8"/>
    <w:rPr>
      <w:b/>
      <w:bCs/>
    </w:rPr>
  </w:style>
  <w:style w:type="character" w:customStyle="1" w:styleId="AklamaKonusuChar">
    <w:name w:val="Açıklama Konusu Char"/>
    <w:basedOn w:val="AklamaMetniChar"/>
    <w:link w:val="AklamaKonusu"/>
    <w:uiPriority w:val="99"/>
    <w:semiHidden/>
    <w:rsid w:val="006B5BA8"/>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3423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EA8"/>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table" w:styleId="TabloKlavuzu">
    <w:name w:val="Table Grid"/>
    <w:basedOn w:val="NormalTablo"/>
    <w:uiPriority w:val="59"/>
    <w:rsid w:val="008C77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klamaBavurusu">
    <w:name w:val="annotation reference"/>
    <w:basedOn w:val="VarsaylanParagrafYazTipi"/>
    <w:uiPriority w:val="99"/>
    <w:semiHidden/>
    <w:unhideWhenUsed/>
    <w:rsid w:val="006B5BA8"/>
    <w:rPr>
      <w:sz w:val="16"/>
      <w:szCs w:val="16"/>
    </w:rPr>
  </w:style>
  <w:style w:type="paragraph" w:styleId="AklamaMetni">
    <w:name w:val="annotation text"/>
    <w:basedOn w:val="Normal"/>
    <w:link w:val="AklamaMetniChar"/>
    <w:semiHidden/>
    <w:unhideWhenUsed/>
    <w:rsid w:val="006B5BA8"/>
    <w:rPr>
      <w:sz w:val="20"/>
      <w:szCs w:val="20"/>
    </w:rPr>
  </w:style>
  <w:style w:type="character" w:customStyle="1" w:styleId="AklamaMetniChar">
    <w:name w:val="Açıklama Metni Char"/>
    <w:basedOn w:val="VarsaylanParagrafYazTipi"/>
    <w:link w:val="AklamaMetni"/>
    <w:semiHidden/>
    <w:rsid w:val="006B5BA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B5BA8"/>
    <w:rPr>
      <w:b/>
      <w:bCs/>
    </w:rPr>
  </w:style>
  <w:style w:type="character" w:customStyle="1" w:styleId="AklamaKonusuChar">
    <w:name w:val="Açıklama Konusu Char"/>
    <w:basedOn w:val="AklamaMetniChar"/>
    <w:link w:val="AklamaKonusu"/>
    <w:uiPriority w:val="99"/>
    <w:semiHidden/>
    <w:rsid w:val="006B5BA8"/>
    <w:rPr>
      <w:rFonts w:ascii="Times New Roman" w:eastAsia="Times New Roman" w:hAnsi="Times New Roman" w:cs="Times New Roman"/>
      <w:b/>
      <w:bCs/>
      <w:sz w:val="20"/>
      <w:szCs w:val="20"/>
      <w:lang w:eastAsia="tr-TR"/>
    </w:rPr>
  </w:style>
  <w:style w:type="paragraph" w:styleId="ListeParagraf">
    <w:name w:val="List Paragraph"/>
    <w:basedOn w:val="Normal"/>
    <w:uiPriority w:val="34"/>
    <w:qFormat/>
    <w:rsid w:val="003423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903804">
      <w:bodyDiv w:val="1"/>
      <w:marLeft w:val="0"/>
      <w:marRight w:val="0"/>
      <w:marTop w:val="0"/>
      <w:marBottom w:val="0"/>
      <w:divBdr>
        <w:top w:val="none" w:sz="0" w:space="0" w:color="auto"/>
        <w:left w:val="none" w:sz="0" w:space="0" w:color="auto"/>
        <w:bottom w:val="none" w:sz="0" w:space="0" w:color="auto"/>
        <w:right w:val="none" w:sz="0" w:space="0" w:color="auto"/>
      </w:divBdr>
    </w:div>
    <w:div w:id="142641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2150</Words>
  <Characters>12258</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4</cp:revision>
  <dcterms:created xsi:type="dcterms:W3CDTF">2015-12-28T12:25:00Z</dcterms:created>
  <dcterms:modified xsi:type="dcterms:W3CDTF">2015-12-30T10:37:00Z</dcterms:modified>
</cp:coreProperties>
</file>